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F0" w:rsidRDefault="008650F0" w:rsidP="007D5B10">
      <w:pPr>
        <w:jc w:val="both"/>
        <w:rPr>
          <w:b/>
        </w:rPr>
      </w:pPr>
      <w:r>
        <w:rPr>
          <w:b/>
        </w:rPr>
        <w:t xml:space="preserve">How can I see the </w:t>
      </w:r>
      <w:r w:rsidR="00852B1C">
        <w:rPr>
          <w:b/>
        </w:rPr>
        <w:t xml:space="preserve">June </w:t>
      </w:r>
      <w:r>
        <w:rPr>
          <w:b/>
        </w:rPr>
        <w:t>New Parents</w:t>
      </w:r>
      <w:r w:rsidR="00852B1C">
        <w:rPr>
          <w:b/>
        </w:rPr>
        <w:t xml:space="preserve"> Meeting </w:t>
      </w:r>
      <w:r>
        <w:rPr>
          <w:b/>
        </w:rPr>
        <w:t>Presentation?</w:t>
      </w:r>
    </w:p>
    <w:p w:rsidR="008650F0" w:rsidRPr="008650F0" w:rsidRDefault="008650F0" w:rsidP="007D5B10">
      <w:pPr>
        <w:jc w:val="both"/>
      </w:pPr>
      <w:r>
        <w:t>Here is a link to the New Foundation Stage Parents Meeting</w:t>
      </w:r>
      <w:r w:rsidR="00852B1C">
        <w:t xml:space="preserve"> from 10</w:t>
      </w:r>
      <w:r w:rsidR="00852B1C" w:rsidRPr="00852B1C">
        <w:rPr>
          <w:vertAlign w:val="superscript"/>
        </w:rPr>
        <w:t>th</w:t>
      </w:r>
      <w:r w:rsidR="00852B1C">
        <w:t xml:space="preserve"> June 2021</w:t>
      </w:r>
      <w:r>
        <w:t xml:space="preserve">, on our </w:t>
      </w:r>
      <w:proofErr w:type="spellStart"/>
      <w:r>
        <w:t>Youtube</w:t>
      </w:r>
      <w:proofErr w:type="spellEnd"/>
      <w:r>
        <w:t xml:space="preserve"> Channel: </w:t>
      </w:r>
      <w:hyperlink r:id="rId5" w:history="1">
        <w:r>
          <w:rPr>
            <w:rStyle w:val="Hyperlink"/>
          </w:rPr>
          <w:t>https://youtu.be/cSdbcH44PV8</w:t>
        </w:r>
      </w:hyperlink>
    </w:p>
    <w:p w:rsidR="00D90BD3" w:rsidRPr="008650F0" w:rsidRDefault="008650F0" w:rsidP="007D5B10">
      <w:pPr>
        <w:jc w:val="both"/>
        <w:rPr>
          <w:b/>
        </w:rPr>
      </w:pPr>
      <w:r w:rsidRPr="008650F0">
        <w:rPr>
          <w:b/>
        </w:rPr>
        <w:t>What are the dates and times for the visits before September?</w:t>
      </w:r>
    </w:p>
    <w:p w:rsidR="008650F0" w:rsidRPr="008650F0" w:rsidRDefault="008650F0" w:rsidP="007D5B10">
      <w:pPr>
        <w:pStyle w:val="NormalWeb"/>
        <w:shd w:val="clear" w:color="auto" w:fill="FFFFFF"/>
        <w:spacing w:before="0" w:beforeAutospacing="0"/>
        <w:jc w:val="both"/>
        <w:rPr>
          <w:rFonts w:asciiTheme="minorHAnsi" w:hAnsiTheme="minorHAnsi" w:cstheme="minorHAnsi"/>
          <w:color w:val="212529"/>
          <w:sz w:val="22"/>
          <w:szCs w:val="20"/>
        </w:rPr>
      </w:pPr>
      <w:r w:rsidRPr="008650F0">
        <w:rPr>
          <w:rFonts w:asciiTheme="minorHAnsi" w:hAnsiTheme="minorHAnsi" w:cstheme="minorHAnsi"/>
          <w:color w:val="212529"/>
          <w:sz w:val="22"/>
          <w:szCs w:val="20"/>
        </w:rPr>
        <w:t>We will be holding two visits for your children to join us in school, alongside the rest of their cohort. This will be an amazing opportunity for your child to become more familiar with their new classroom environment, begin to build relationships with the Foundation Stage adults and their peers too. The dates and times for the two visits are below, for your information:</w:t>
      </w:r>
    </w:p>
    <w:p w:rsidR="008650F0" w:rsidRPr="008650F0" w:rsidRDefault="008650F0" w:rsidP="007D5B10">
      <w:pPr>
        <w:pStyle w:val="NormalWeb"/>
        <w:numPr>
          <w:ilvl w:val="0"/>
          <w:numId w:val="3"/>
        </w:numPr>
        <w:shd w:val="clear" w:color="auto" w:fill="FFFFFF"/>
        <w:spacing w:before="0" w:beforeAutospacing="0"/>
        <w:jc w:val="both"/>
        <w:rPr>
          <w:rFonts w:asciiTheme="minorHAnsi" w:hAnsiTheme="minorHAnsi" w:cstheme="minorHAnsi"/>
          <w:color w:val="212529"/>
          <w:sz w:val="22"/>
          <w:szCs w:val="20"/>
        </w:rPr>
      </w:pPr>
      <w:r w:rsidRPr="008650F0">
        <w:rPr>
          <w:rFonts w:asciiTheme="minorHAnsi" w:hAnsiTheme="minorHAnsi" w:cstheme="minorHAnsi"/>
          <w:color w:val="212529"/>
          <w:sz w:val="22"/>
          <w:szCs w:val="20"/>
        </w:rPr>
        <w:t>Wednesday 30</w:t>
      </w:r>
      <w:r w:rsidRPr="008650F0">
        <w:rPr>
          <w:rFonts w:asciiTheme="minorHAnsi" w:hAnsiTheme="minorHAnsi" w:cstheme="minorHAnsi"/>
          <w:color w:val="212529"/>
          <w:sz w:val="22"/>
          <w:szCs w:val="20"/>
          <w:vertAlign w:val="superscript"/>
        </w:rPr>
        <w:t>th</w:t>
      </w:r>
      <w:r w:rsidRPr="008650F0">
        <w:rPr>
          <w:rFonts w:asciiTheme="minorHAnsi" w:hAnsiTheme="minorHAnsi" w:cstheme="minorHAnsi"/>
          <w:color w:val="212529"/>
          <w:sz w:val="22"/>
          <w:szCs w:val="20"/>
        </w:rPr>
        <w:t xml:space="preserve"> June 2021 at 9:30-11:00am</w:t>
      </w:r>
    </w:p>
    <w:p w:rsidR="008650F0" w:rsidRDefault="008650F0" w:rsidP="007D5B10">
      <w:pPr>
        <w:pStyle w:val="NormalWeb"/>
        <w:numPr>
          <w:ilvl w:val="0"/>
          <w:numId w:val="3"/>
        </w:numPr>
        <w:shd w:val="clear" w:color="auto" w:fill="FFFFFF"/>
        <w:spacing w:before="0" w:beforeAutospacing="0"/>
        <w:jc w:val="both"/>
        <w:rPr>
          <w:rFonts w:asciiTheme="minorHAnsi" w:hAnsiTheme="minorHAnsi" w:cstheme="minorHAnsi"/>
          <w:color w:val="212529"/>
          <w:sz w:val="22"/>
          <w:szCs w:val="20"/>
        </w:rPr>
      </w:pPr>
      <w:r w:rsidRPr="008650F0">
        <w:rPr>
          <w:rFonts w:asciiTheme="minorHAnsi" w:hAnsiTheme="minorHAnsi" w:cstheme="minorHAnsi"/>
          <w:color w:val="212529"/>
          <w:sz w:val="22"/>
          <w:szCs w:val="20"/>
        </w:rPr>
        <w:t>Tuesday 6</w:t>
      </w:r>
      <w:r w:rsidRPr="008650F0">
        <w:rPr>
          <w:rFonts w:asciiTheme="minorHAnsi" w:hAnsiTheme="minorHAnsi" w:cstheme="minorHAnsi"/>
          <w:color w:val="212529"/>
          <w:sz w:val="22"/>
          <w:szCs w:val="20"/>
          <w:vertAlign w:val="superscript"/>
        </w:rPr>
        <w:t>th</w:t>
      </w:r>
      <w:r w:rsidRPr="008650F0">
        <w:rPr>
          <w:rFonts w:asciiTheme="minorHAnsi" w:hAnsiTheme="minorHAnsi" w:cstheme="minorHAnsi"/>
          <w:color w:val="212529"/>
          <w:sz w:val="22"/>
          <w:szCs w:val="20"/>
        </w:rPr>
        <w:t xml:space="preserve"> July 2021 at 9:30-11:30am</w:t>
      </w:r>
    </w:p>
    <w:p w:rsidR="00BC23A3" w:rsidRDefault="00BC23A3" w:rsidP="007D5B10">
      <w:pPr>
        <w:pStyle w:val="NormalWeb"/>
        <w:shd w:val="clear" w:color="auto" w:fill="FFFFFF"/>
        <w:spacing w:before="0" w:beforeAutospacing="0"/>
        <w:jc w:val="both"/>
        <w:rPr>
          <w:rFonts w:asciiTheme="minorHAnsi" w:hAnsiTheme="minorHAnsi" w:cstheme="minorHAnsi"/>
          <w:b/>
          <w:color w:val="212529"/>
          <w:sz w:val="22"/>
          <w:szCs w:val="20"/>
        </w:rPr>
      </w:pPr>
      <w:r>
        <w:rPr>
          <w:rFonts w:asciiTheme="minorHAnsi" w:hAnsiTheme="minorHAnsi" w:cstheme="minorHAnsi"/>
          <w:b/>
          <w:color w:val="212529"/>
          <w:sz w:val="22"/>
          <w:szCs w:val="20"/>
        </w:rPr>
        <w:t>Does my child need to bring anything during the visit days?</w:t>
      </w:r>
    </w:p>
    <w:p w:rsidR="00BC23A3" w:rsidRPr="00BC23A3" w:rsidRDefault="00BC23A3" w:rsidP="007D5B10">
      <w:pPr>
        <w:pStyle w:val="NormalWeb"/>
        <w:shd w:val="clear" w:color="auto" w:fill="FFFFFF"/>
        <w:spacing w:before="0" w:beforeAutospacing="0"/>
        <w:jc w:val="both"/>
        <w:rPr>
          <w:rFonts w:asciiTheme="minorHAnsi" w:hAnsiTheme="minorHAnsi" w:cstheme="minorHAnsi"/>
          <w:color w:val="212529"/>
          <w:sz w:val="22"/>
          <w:szCs w:val="20"/>
        </w:rPr>
      </w:pPr>
      <w:r>
        <w:rPr>
          <w:rFonts w:asciiTheme="minorHAnsi" w:hAnsiTheme="minorHAnsi" w:cstheme="minorHAnsi"/>
          <w:color w:val="212529"/>
          <w:sz w:val="22"/>
          <w:szCs w:val="20"/>
        </w:rPr>
        <w:t xml:space="preserve">When your child comes in during the visit mornings, please provide them with a named water bottle so that they can stay hydrated throughout the morning. Also, please provide weather appropriate clothing </w:t>
      </w:r>
      <w:r w:rsidR="00852B1C">
        <w:rPr>
          <w:rFonts w:asciiTheme="minorHAnsi" w:hAnsiTheme="minorHAnsi" w:cstheme="minorHAnsi"/>
          <w:color w:val="212529"/>
          <w:sz w:val="22"/>
          <w:szCs w:val="20"/>
        </w:rPr>
        <w:t xml:space="preserve">and apply sun cream </w:t>
      </w:r>
      <w:r>
        <w:rPr>
          <w:rFonts w:asciiTheme="minorHAnsi" w:hAnsiTheme="minorHAnsi" w:cstheme="minorHAnsi"/>
          <w:color w:val="212529"/>
          <w:sz w:val="22"/>
          <w:szCs w:val="20"/>
        </w:rPr>
        <w:t xml:space="preserve">as we will be spending time outside. We would advise a sun hat due to the time of year. </w:t>
      </w:r>
    </w:p>
    <w:p w:rsidR="00BB6F11" w:rsidRPr="008650F0" w:rsidRDefault="00BB6F11" w:rsidP="007D5B10">
      <w:pPr>
        <w:jc w:val="both"/>
        <w:rPr>
          <w:b/>
        </w:rPr>
      </w:pPr>
      <w:r w:rsidRPr="008650F0">
        <w:rPr>
          <w:b/>
        </w:rPr>
        <w:t>Which areas within school will</w:t>
      </w:r>
      <w:r w:rsidR="008650F0">
        <w:rPr>
          <w:b/>
        </w:rPr>
        <w:t xml:space="preserve"> the</w:t>
      </w:r>
      <w:r w:rsidRPr="008650F0">
        <w:rPr>
          <w:b/>
        </w:rPr>
        <w:t xml:space="preserve"> Foundation Stage</w:t>
      </w:r>
      <w:r w:rsidR="008650F0">
        <w:rPr>
          <w:b/>
        </w:rPr>
        <w:t xml:space="preserve"> children</w:t>
      </w:r>
      <w:r w:rsidRPr="008650F0">
        <w:rPr>
          <w:b/>
        </w:rPr>
        <w:t xml:space="preserve"> access during the school day?</w:t>
      </w:r>
    </w:p>
    <w:p w:rsidR="00BB6F11" w:rsidRDefault="00BB6F11" w:rsidP="007D5B10">
      <w:pPr>
        <w:pStyle w:val="ListParagraph"/>
        <w:numPr>
          <w:ilvl w:val="0"/>
          <w:numId w:val="1"/>
        </w:numPr>
        <w:jc w:val="both"/>
      </w:pPr>
      <w:r>
        <w:t xml:space="preserve">Our Foundation Stage area </w:t>
      </w:r>
      <w:r w:rsidR="008650F0">
        <w:t>consists</w:t>
      </w:r>
      <w:r>
        <w:t xml:space="preserve"> of 2 classrooms, an indoor area and an outdoor area. We also have 6 playhouses that are themed throughout the year, and used for role play experiences.</w:t>
      </w:r>
      <w:r w:rsidR="008650F0">
        <w:t xml:space="preserve"> The children will rotate throughout the 4 main areas during the day, so that they are able to access a range of resources and experience a variety of opportunities.</w:t>
      </w:r>
    </w:p>
    <w:p w:rsidR="008650F0" w:rsidRDefault="008650F0" w:rsidP="007D5B10">
      <w:pPr>
        <w:pStyle w:val="ListParagraph"/>
        <w:numPr>
          <w:ilvl w:val="0"/>
          <w:numId w:val="1"/>
        </w:numPr>
        <w:jc w:val="both"/>
      </w:pPr>
      <w:r>
        <w:t xml:space="preserve">In </w:t>
      </w:r>
      <w:r w:rsidR="00BB6F11">
        <w:t>Foundation Stage</w:t>
      </w:r>
      <w:r>
        <w:t>, the</w:t>
      </w:r>
      <w:r w:rsidR="00BB6F11">
        <w:t xml:space="preserve"> children</w:t>
      </w:r>
      <w:r w:rsidR="00842C72">
        <w:t xml:space="preserve"> also</w:t>
      </w:r>
      <w:r w:rsidR="00BB6F11">
        <w:t xml:space="preserve"> have access to a variety </w:t>
      </w:r>
      <w:r w:rsidR="00842C72">
        <w:t xml:space="preserve">of areas in school including the playground and field, the hall, library and studio. </w:t>
      </w:r>
    </w:p>
    <w:p w:rsidR="00BB6F11" w:rsidRPr="008650F0" w:rsidRDefault="00BB6F11" w:rsidP="007D5B10">
      <w:pPr>
        <w:jc w:val="both"/>
        <w:rPr>
          <w:b/>
        </w:rPr>
      </w:pPr>
      <w:r w:rsidRPr="008650F0">
        <w:rPr>
          <w:b/>
        </w:rPr>
        <w:t>How does drop off work?</w:t>
      </w:r>
    </w:p>
    <w:p w:rsidR="00BB6F11" w:rsidRDefault="00842C72" w:rsidP="007D5B10">
      <w:pPr>
        <w:pStyle w:val="ListParagraph"/>
        <w:numPr>
          <w:ilvl w:val="0"/>
          <w:numId w:val="1"/>
        </w:numPr>
        <w:jc w:val="both"/>
      </w:pPr>
      <w:r>
        <w:t xml:space="preserve">When bringing your child to school, you will drop off at the Foundation Stage gate and your child will walk independently into school. </w:t>
      </w:r>
    </w:p>
    <w:p w:rsidR="008650F0" w:rsidRDefault="00842C72" w:rsidP="007D5B10">
      <w:pPr>
        <w:pStyle w:val="ListParagraph"/>
        <w:numPr>
          <w:ilvl w:val="0"/>
          <w:numId w:val="1"/>
        </w:numPr>
        <w:jc w:val="both"/>
      </w:pPr>
      <w:r>
        <w:t xml:space="preserve">Due to the current </w:t>
      </w:r>
      <w:r w:rsidR="00852B1C">
        <w:t>pandemic restrictions</w:t>
      </w:r>
      <w:r>
        <w:t xml:space="preserve">, arrangements for drop off and pick up are </w:t>
      </w:r>
      <w:r w:rsidR="00852B1C">
        <w:t xml:space="preserve">currently slightly </w:t>
      </w:r>
      <w:r>
        <w:t xml:space="preserve">different </w:t>
      </w:r>
      <w:r w:rsidR="00852B1C">
        <w:t>to normal</w:t>
      </w:r>
      <w:r w:rsidR="00CF5085">
        <w:t xml:space="preserve">. </w:t>
      </w:r>
      <w:r w:rsidR="00852B1C">
        <w:t>Children still enter through the pedestrian gate on Mere Rd and the KS1 playground. Collection arrangements remains subject to change</w:t>
      </w:r>
      <w:r w:rsidR="00CF5085">
        <w:t xml:space="preserve">, </w:t>
      </w:r>
      <w:r w:rsidR="00852B1C">
        <w:t xml:space="preserve">so </w:t>
      </w:r>
      <w:r w:rsidR="00CF5085">
        <w:t>more information will follow in the lead up to your child starting school.</w:t>
      </w:r>
      <w:r>
        <w:t xml:space="preserve"> </w:t>
      </w:r>
    </w:p>
    <w:p w:rsidR="00CF5085" w:rsidRPr="008650F0" w:rsidRDefault="008650F0" w:rsidP="007D5B10">
      <w:pPr>
        <w:jc w:val="both"/>
        <w:rPr>
          <w:b/>
        </w:rPr>
      </w:pPr>
      <w:r w:rsidRPr="008650F0">
        <w:rPr>
          <w:b/>
        </w:rPr>
        <w:t>What are the options for lunches</w:t>
      </w:r>
      <w:r w:rsidR="00CF5085" w:rsidRPr="008650F0">
        <w:rPr>
          <w:b/>
        </w:rPr>
        <w:t>?</w:t>
      </w:r>
    </w:p>
    <w:p w:rsidR="00CF5085" w:rsidRDefault="00CF5085" w:rsidP="007D5B10">
      <w:pPr>
        <w:pStyle w:val="ListParagraph"/>
        <w:numPr>
          <w:ilvl w:val="0"/>
          <w:numId w:val="1"/>
        </w:numPr>
        <w:jc w:val="both"/>
      </w:pPr>
      <w:r>
        <w:t xml:space="preserve">You have the option to apply for free school meals for your child, whilst they are in Foundation Stage. Our lunches are provided by a company called Good </w:t>
      </w:r>
      <w:proofErr w:type="spellStart"/>
      <w:r>
        <w:t>Lookin</w:t>
      </w:r>
      <w:proofErr w:type="spellEnd"/>
      <w:r>
        <w:t xml:space="preserve">’ </w:t>
      </w:r>
      <w:proofErr w:type="spellStart"/>
      <w:r>
        <w:t>Cookin</w:t>
      </w:r>
      <w:proofErr w:type="spellEnd"/>
      <w:r>
        <w:t xml:space="preserve">’, </w:t>
      </w:r>
      <w:r w:rsidR="008650F0">
        <w:t>who</w:t>
      </w:r>
      <w:r>
        <w:t xml:space="preserve"> provide a range of high quality food. Alternatively, you may provide your child with their own lunch box from home. If you are providing a lunch box,</w:t>
      </w:r>
      <w:r w:rsidR="008650F0">
        <w:t xml:space="preserve"> please note that we encourage healthy eating. P</w:t>
      </w:r>
      <w:r>
        <w:t>lease ensure that there are no nut based products sent, incl</w:t>
      </w:r>
      <w:r w:rsidR="007D5B10">
        <w:t>uding peanut butter and Nutella as we have children in school that would have an allergic reaction to this.</w:t>
      </w:r>
    </w:p>
    <w:p w:rsidR="00BB6F11" w:rsidRPr="008650F0" w:rsidRDefault="00BB6F11" w:rsidP="007D5B10">
      <w:pPr>
        <w:jc w:val="both"/>
        <w:rPr>
          <w:b/>
        </w:rPr>
      </w:pPr>
      <w:r w:rsidRPr="008650F0">
        <w:rPr>
          <w:b/>
        </w:rPr>
        <w:t>Can my child bring a snack into school?</w:t>
      </w:r>
    </w:p>
    <w:p w:rsidR="00BB6F11" w:rsidRDefault="00842C72" w:rsidP="007D5B10">
      <w:pPr>
        <w:pStyle w:val="ListParagraph"/>
        <w:numPr>
          <w:ilvl w:val="0"/>
          <w:numId w:val="1"/>
        </w:numPr>
        <w:jc w:val="both"/>
      </w:pPr>
      <w:r>
        <w:t xml:space="preserve">Your child can bring a snack into school to eat during their morning break time. This will need to be a healthy snack and can include fruit, cereal bars, raisins etc. </w:t>
      </w:r>
      <w:r w:rsidR="00CF5085">
        <w:t xml:space="preserve">Snacks such as chocolate, crisps or anything nut based will not be permitted, and will be sent home again with your child. </w:t>
      </w:r>
    </w:p>
    <w:p w:rsidR="007D5B10" w:rsidRPr="0047543C" w:rsidRDefault="007D5B10" w:rsidP="007D5B10">
      <w:pPr>
        <w:jc w:val="both"/>
        <w:rPr>
          <w:b/>
        </w:rPr>
      </w:pPr>
      <w:r w:rsidRPr="0047543C">
        <w:rPr>
          <w:b/>
        </w:rPr>
        <w:t>Do children get a drink in school?</w:t>
      </w:r>
    </w:p>
    <w:p w:rsidR="007D5B10" w:rsidRDefault="007D5B10" w:rsidP="007D5B10">
      <w:pPr>
        <w:pStyle w:val="ListParagraph"/>
        <w:numPr>
          <w:ilvl w:val="0"/>
          <w:numId w:val="1"/>
        </w:numPr>
        <w:jc w:val="both"/>
      </w:pPr>
      <w:r>
        <w:t xml:space="preserve">We ask that your child brings a named water bottle to school. We encourage water only, although juice or squash can be </w:t>
      </w:r>
      <w:r w:rsidR="0047543C">
        <w:t>drunk with their lunch. Water bottles can be refilled if required.</w:t>
      </w:r>
    </w:p>
    <w:p w:rsidR="00CF5085" w:rsidRPr="008650F0" w:rsidRDefault="00CF5085" w:rsidP="007D5B10">
      <w:pPr>
        <w:jc w:val="both"/>
        <w:rPr>
          <w:b/>
        </w:rPr>
      </w:pPr>
      <w:r w:rsidRPr="008650F0">
        <w:rPr>
          <w:b/>
        </w:rPr>
        <w:t>My child is a fussy eater. What would you advise for this?</w:t>
      </w:r>
    </w:p>
    <w:p w:rsidR="00CF5085" w:rsidRDefault="00CF5085" w:rsidP="007D5B10">
      <w:pPr>
        <w:pStyle w:val="ListParagraph"/>
        <w:numPr>
          <w:ilvl w:val="0"/>
          <w:numId w:val="1"/>
        </w:numPr>
        <w:jc w:val="both"/>
      </w:pPr>
      <w:r>
        <w:t>We would strongly encourage you to try school meals at the beginning of the year. Once children are in school, we i</w:t>
      </w:r>
      <w:r w:rsidR="008650F0">
        <w:t>ntroduce them to a range of food</w:t>
      </w:r>
      <w:r>
        <w:t>s and different tastes and often find that they want to eat the same things as their peers. If you feel that your child is still not eating enough lunch each day, you can send them in with a lunch box from home.</w:t>
      </w:r>
      <w:r w:rsidR="0047543C">
        <w:t xml:space="preserve"> It is interesting, that children will often eat things with their friends that they would not normally eat at home. So it is worth trying to take advantage of this.</w:t>
      </w:r>
    </w:p>
    <w:p w:rsidR="00BB6F11" w:rsidRPr="008650F0" w:rsidRDefault="00BB6F11" w:rsidP="007D5B10">
      <w:pPr>
        <w:jc w:val="both"/>
        <w:rPr>
          <w:b/>
        </w:rPr>
      </w:pPr>
      <w:r w:rsidRPr="008650F0">
        <w:rPr>
          <w:b/>
        </w:rPr>
        <w:t>How are the classes organised?</w:t>
      </w:r>
    </w:p>
    <w:p w:rsidR="00BB6F11" w:rsidRDefault="008650F0" w:rsidP="007D5B10">
      <w:pPr>
        <w:pStyle w:val="ListParagraph"/>
        <w:numPr>
          <w:ilvl w:val="0"/>
          <w:numId w:val="1"/>
        </w:numPr>
        <w:jc w:val="both"/>
      </w:pPr>
      <w:r>
        <w:t>Your child will come into school for their two initial visits, before September</w:t>
      </w:r>
      <w:r w:rsidR="0047543C">
        <w:t xml:space="preserve">. They will not be </w:t>
      </w:r>
      <w:r w:rsidR="00842C72">
        <w:t>allocated a class</w:t>
      </w:r>
      <w:r w:rsidR="0047543C">
        <w:t xml:space="preserve"> for these visits</w:t>
      </w:r>
      <w:r w:rsidR="00842C72">
        <w:t xml:space="preserve">. </w:t>
      </w:r>
      <w:r>
        <w:t xml:space="preserve">During these </w:t>
      </w:r>
      <w:r w:rsidR="0047543C">
        <w:t>sessions</w:t>
      </w:r>
      <w:r>
        <w:t xml:space="preserve"> </w:t>
      </w:r>
      <w:r w:rsidR="00842C72">
        <w:t xml:space="preserve">they </w:t>
      </w:r>
      <w:r>
        <w:t>will spend</w:t>
      </w:r>
      <w:r w:rsidR="00842C72">
        <w:t xml:space="preserve"> time with the whole year group </w:t>
      </w:r>
      <w:r w:rsidR="0047543C">
        <w:t xml:space="preserve">to enable them to </w:t>
      </w:r>
      <w:r w:rsidR="00842C72">
        <w:t xml:space="preserve">build relationships with every adult that works in Foundation Stage. </w:t>
      </w:r>
      <w:r>
        <w:t xml:space="preserve">At the end of the second visit, your child will have been </w:t>
      </w:r>
      <w:r w:rsidR="0047543C">
        <w:t>allocated</w:t>
      </w:r>
      <w:r>
        <w:t xml:space="preserve"> a class and they will bring this information </w:t>
      </w:r>
      <w:r w:rsidR="0047543C">
        <w:t>home</w:t>
      </w:r>
      <w:r>
        <w:t xml:space="preserve"> with them. </w:t>
      </w:r>
      <w:r w:rsidR="00842C72">
        <w:t xml:space="preserve"> </w:t>
      </w:r>
    </w:p>
    <w:p w:rsidR="00BB6F11" w:rsidRPr="008650F0" w:rsidRDefault="00BB6F11" w:rsidP="007D5B10">
      <w:pPr>
        <w:jc w:val="both"/>
        <w:rPr>
          <w:b/>
        </w:rPr>
      </w:pPr>
      <w:r w:rsidRPr="008650F0">
        <w:rPr>
          <w:b/>
        </w:rPr>
        <w:t>My child is not yet toilet trained. What do I need to do?</w:t>
      </w:r>
    </w:p>
    <w:p w:rsidR="00BB6F11" w:rsidRDefault="006205D2" w:rsidP="007D5B10">
      <w:pPr>
        <w:pStyle w:val="ListParagraph"/>
        <w:numPr>
          <w:ilvl w:val="0"/>
          <w:numId w:val="1"/>
        </w:numPr>
        <w:jc w:val="both"/>
      </w:pPr>
      <w:r>
        <w:t>If your child is not yet toilet trained, do not worry</w:t>
      </w:r>
      <w:r w:rsidR="0047543C">
        <w:t>, but do what you can to support them to be in the best possible place to start school</w:t>
      </w:r>
      <w:r>
        <w:t>. Over the summer</w:t>
      </w:r>
      <w:r w:rsidR="008650F0">
        <w:t>,</w:t>
      </w:r>
      <w:r>
        <w:t xml:space="preserve"> </w:t>
      </w:r>
      <w:r w:rsidR="008650F0">
        <w:t>c</w:t>
      </w:r>
      <w:r>
        <w:t>ontinue to work on training strategies at home, building up their independence</w:t>
      </w:r>
      <w:r w:rsidR="008650F0">
        <w:t xml:space="preserve"> and encouraging them to be ‘school ready’</w:t>
      </w:r>
      <w:r>
        <w:t>. At school</w:t>
      </w:r>
      <w:r w:rsidR="008650F0">
        <w:t>,</w:t>
      </w:r>
      <w:r>
        <w:t xml:space="preserve"> we have a range of strategies to </w:t>
      </w:r>
      <w:r w:rsidR="008650F0">
        <w:t>encourage</w:t>
      </w:r>
      <w:r>
        <w:t xml:space="preserve"> independent toileting. We </w:t>
      </w:r>
      <w:r w:rsidR="0047543C">
        <w:t>ensure regular toilet timings</w:t>
      </w:r>
      <w:r>
        <w:t xml:space="preserve"> so that all children go regularly throughout the day, and they can also go to the toilet when they n</w:t>
      </w:r>
      <w:r w:rsidR="0047543C">
        <w:t>eed to, outside of these times.</w:t>
      </w:r>
    </w:p>
    <w:p w:rsidR="0047543C" w:rsidRDefault="0047543C" w:rsidP="007D5B10">
      <w:pPr>
        <w:pStyle w:val="ListParagraph"/>
        <w:numPr>
          <w:ilvl w:val="0"/>
          <w:numId w:val="1"/>
        </w:numPr>
        <w:jc w:val="both"/>
      </w:pPr>
      <w:r>
        <w:t>We ask that all children bring a spare set of clothing with them, so that if they do have an accident we can ensure that they have dry, clean clothes to wear.</w:t>
      </w:r>
    </w:p>
    <w:p w:rsidR="00BB6F11" w:rsidRPr="00BC23A3" w:rsidRDefault="00BB6F11" w:rsidP="007D5B10">
      <w:pPr>
        <w:jc w:val="both"/>
        <w:rPr>
          <w:b/>
        </w:rPr>
      </w:pPr>
      <w:r w:rsidRPr="00BC23A3">
        <w:rPr>
          <w:b/>
        </w:rPr>
        <w:t>My child is achieving highly for their age. What will be put in place to challenge them?</w:t>
      </w:r>
    </w:p>
    <w:p w:rsidR="00BB6F11" w:rsidRDefault="00842C72" w:rsidP="007D5B10">
      <w:pPr>
        <w:pStyle w:val="ListParagraph"/>
        <w:numPr>
          <w:ilvl w:val="0"/>
          <w:numId w:val="1"/>
        </w:numPr>
        <w:jc w:val="both"/>
      </w:pPr>
      <w:r>
        <w:t xml:space="preserve">The beginning of the Foundation Stage year is used as a settling in period and </w:t>
      </w:r>
      <w:r w:rsidR="001D1D61">
        <w:t xml:space="preserve">we will be </w:t>
      </w:r>
      <w:r>
        <w:t>complet</w:t>
      </w:r>
      <w:r w:rsidR="001D1D61">
        <w:t>ing a</w:t>
      </w:r>
      <w:r>
        <w:t xml:space="preserve"> baseline assessment of </w:t>
      </w:r>
      <w:r w:rsidR="001D1D61">
        <w:t xml:space="preserve">each </w:t>
      </w:r>
      <w:r>
        <w:t>child’s knowledge</w:t>
      </w:r>
      <w:r w:rsidR="001D1D61">
        <w:t>,</w:t>
      </w:r>
      <w:r>
        <w:t xml:space="preserve"> skills</w:t>
      </w:r>
      <w:r w:rsidR="001D1D61" w:rsidRPr="001D1D61">
        <w:t xml:space="preserve"> </w:t>
      </w:r>
      <w:r w:rsidR="001D1D61">
        <w:t>and</w:t>
      </w:r>
      <w:r w:rsidR="001D1D61">
        <w:t xml:space="preserve"> capabilities</w:t>
      </w:r>
      <w:r w:rsidR="00E22C9A">
        <w:t xml:space="preserve"> across all of the developmental areas</w:t>
      </w:r>
      <w:r>
        <w:t xml:space="preserve">. Once these baselines have taken place, we then </w:t>
      </w:r>
      <w:r w:rsidR="001D1D61">
        <w:t>adapt</w:t>
      </w:r>
      <w:r>
        <w:t xml:space="preserve"> our provision to provide learning experiences and challenges that are</w:t>
      </w:r>
      <w:r w:rsidR="00BC23A3">
        <w:t xml:space="preserve"> </w:t>
      </w:r>
      <w:r w:rsidR="001D1D61">
        <w:t>targeted</w:t>
      </w:r>
      <w:r>
        <w:t xml:space="preserve"> </w:t>
      </w:r>
      <w:r w:rsidR="001D1D61">
        <w:t>a</w:t>
      </w:r>
      <w:r>
        <w:t xml:space="preserve">t </w:t>
      </w:r>
      <w:r w:rsidR="00BC23A3">
        <w:t>the children’s abilities</w:t>
      </w:r>
      <w:r w:rsidR="001D1D61">
        <w:t xml:space="preserve"> and developmental needs</w:t>
      </w:r>
      <w:r w:rsidR="00BC23A3">
        <w:t>.</w:t>
      </w:r>
      <w:r>
        <w:t xml:space="preserve"> </w:t>
      </w:r>
    </w:p>
    <w:p w:rsidR="00BB6F11" w:rsidRPr="00BC23A3" w:rsidRDefault="00BB6F11" w:rsidP="007D5B10">
      <w:pPr>
        <w:jc w:val="both"/>
        <w:rPr>
          <w:b/>
        </w:rPr>
      </w:pPr>
      <w:r w:rsidRPr="00BC23A3">
        <w:rPr>
          <w:b/>
        </w:rPr>
        <w:t>What do we need to provide for PE?</w:t>
      </w:r>
    </w:p>
    <w:p w:rsidR="00BB6F11" w:rsidRDefault="00842C72" w:rsidP="007D5B10">
      <w:pPr>
        <w:pStyle w:val="ListParagraph"/>
        <w:numPr>
          <w:ilvl w:val="0"/>
          <w:numId w:val="1"/>
        </w:numPr>
        <w:jc w:val="both"/>
      </w:pPr>
      <w:r>
        <w:t>As demonstrated in our Foundation Stage video, your child will need to bring a PE kit into school every week. This includes kit for both warmer and cooler temperatures</w:t>
      </w:r>
      <w:r w:rsidR="00BC23A3">
        <w:t>. You can also find our uniform policy in your welcome pack, which details the PE kit</w:t>
      </w:r>
      <w:r>
        <w:t xml:space="preserve">. </w:t>
      </w:r>
      <w:r w:rsidR="00E22C9A">
        <w:t>It is important that a</w:t>
      </w:r>
      <w:r w:rsidR="006205D2">
        <w:t xml:space="preserve">ll items in your child’s PE kit </w:t>
      </w:r>
      <w:r w:rsidR="00E22C9A">
        <w:t xml:space="preserve">and clothing are </w:t>
      </w:r>
      <w:r w:rsidR="006205D2">
        <w:t>named</w:t>
      </w:r>
      <w:r w:rsidR="00E22C9A">
        <w:t>, so that they can be returned to the correct child</w:t>
      </w:r>
      <w:r w:rsidR="006205D2">
        <w:t>.</w:t>
      </w:r>
      <w:r w:rsidR="00E22C9A">
        <w:t xml:space="preserve"> There is always the risk that unnamed items may go home in another child’s bag and be lost.</w:t>
      </w:r>
    </w:p>
    <w:p w:rsidR="00BC23A3" w:rsidRDefault="00842C72" w:rsidP="007D5B10">
      <w:pPr>
        <w:pStyle w:val="ListParagraph"/>
        <w:numPr>
          <w:ilvl w:val="0"/>
          <w:numId w:val="1"/>
        </w:numPr>
        <w:jc w:val="both"/>
      </w:pPr>
      <w:r>
        <w:t xml:space="preserve">The children get changed for a PE afternoon once a week, however this is not the only time that they work on their gross motor and movement skills. They have a wide range of opportunities to develop their skills, through using the outdoor environment, dancing and a variety of educational songs. </w:t>
      </w:r>
    </w:p>
    <w:p w:rsidR="00E22C9A" w:rsidRDefault="00E22C9A" w:rsidP="00E22C9A">
      <w:pPr>
        <w:jc w:val="both"/>
        <w:rPr>
          <w:b/>
        </w:rPr>
      </w:pPr>
      <w:r w:rsidRPr="00E22C9A">
        <w:rPr>
          <w:b/>
        </w:rPr>
        <w:t>How do I get information from school?</w:t>
      </w:r>
    </w:p>
    <w:p w:rsidR="00E22C9A" w:rsidRDefault="00E22C9A" w:rsidP="00E22C9A">
      <w:pPr>
        <w:pStyle w:val="ListParagraph"/>
        <w:numPr>
          <w:ilvl w:val="0"/>
          <w:numId w:val="1"/>
        </w:numPr>
        <w:jc w:val="both"/>
      </w:pPr>
      <w:r w:rsidRPr="00E22C9A">
        <w:t>Onc</w:t>
      </w:r>
      <w:r>
        <w:t>e your child starts you will receive messages via the ‘</w:t>
      </w:r>
      <w:proofErr w:type="spellStart"/>
      <w:r>
        <w:t>Weduc</w:t>
      </w:r>
      <w:proofErr w:type="spellEnd"/>
      <w:r>
        <w:t xml:space="preserve">’ portal. This can be viewed via an app or online. In addition you will be able to access information about their learning on ‘Tapestry’. For more general information there is the website </w:t>
      </w:r>
      <w:hyperlink r:id="rId6" w:history="1">
        <w:r w:rsidRPr="005E14C5">
          <w:rPr>
            <w:rStyle w:val="Hyperlink"/>
          </w:rPr>
          <w:t>www.all-saints.lincs.sch.uk</w:t>
        </w:r>
      </w:hyperlink>
      <w:r>
        <w:t xml:space="preserve"> and Facebook @</w:t>
      </w:r>
      <w:proofErr w:type="spellStart"/>
      <w:r>
        <w:t>allsaintslead</w:t>
      </w:r>
      <w:proofErr w:type="spellEnd"/>
    </w:p>
    <w:p w:rsidR="00E22C9A" w:rsidRPr="00786148" w:rsidRDefault="00786148" w:rsidP="00E22C9A">
      <w:pPr>
        <w:jc w:val="both"/>
        <w:rPr>
          <w:b/>
        </w:rPr>
      </w:pPr>
      <w:r w:rsidRPr="00786148">
        <w:rPr>
          <w:b/>
        </w:rPr>
        <w:t>More Questions and Answers will be added as they are received.</w:t>
      </w:r>
    </w:p>
    <w:sectPr w:rsidR="00E22C9A" w:rsidRPr="00786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9FC"/>
    <w:multiLevelType w:val="hybridMultilevel"/>
    <w:tmpl w:val="2B32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6587A"/>
    <w:multiLevelType w:val="hybridMultilevel"/>
    <w:tmpl w:val="3D622DE8"/>
    <w:lvl w:ilvl="0" w:tplc="306615E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11B38"/>
    <w:multiLevelType w:val="hybridMultilevel"/>
    <w:tmpl w:val="CA0E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741F8"/>
    <w:multiLevelType w:val="hybridMultilevel"/>
    <w:tmpl w:val="014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11"/>
    <w:rsid w:val="001D1D61"/>
    <w:rsid w:val="00464CA1"/>
    <w:rsid w:val="0047543C"/>
    <w:rsid w:val="006205D2"/>
    <w:rsid w:val="00786148"/>
    <w:rsid w:val="007D5B10"/>
    <w:rsid w:val="00842C72"/>
    <w:rsid w:val="00852B1C"/>
    <w:rsid w:val="008650F0"/>
    <w:rsid w:val="009F4987"/>
    <w:rsid w:val="00BB6F11"/>
    <w:rsid w:val="00BC23A3"/>
    <w:rsid w:val="00CF5085"/>
    <w:rsid w:val="00E2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B224"/>
  <w15:chartTrackingRefBased/>
  <w15:docId w15:val="{49D3A8D2-A2E6-47D7-B728-A687BAEB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11"/>
    <w:pPr>
      <w:ind w:left="720"/>
      <w:contextualSpacing/>
    </w:pPr>
  </w:style>
  <w:style w:type="character" w:styleId="Hyperlink">
    <w:name w:val="Hyperlink"/>
    <w:basedOn w:val="DefaultParagraphFont"/>
    <w:uiPriority w:val="99"/>
    <w:unhideWhenUsed/>
    <w:rsid w:val="00BB6F11"/>
    <w:rPr>
      <w:color w:val="0563C1" w:themeColor="hyperlink"/>
      <w:u w:val="single"/>
    </w:rPr>
  </w:style>
  <w:style w:type="paragraph" w:styleId="BalloonText">
    <w:name w:val="Balloon Text"/>
    <w:basedOn w:val="Normal"/>
    <w:link w:val="BalloonTextChar"/>
    <w:uiPriority w:val="99"/>
    <w:semiHidden/>
    <w:unhideWhenUsed/>
    <w:rsid w:val="00CF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85"/>
    <w:rPr>
      <w:rFonts w:ascii="Segoe UI" w:hAnsi="Segoe UI" w:cs="Segoe UI"/>
      <w:sz w:val="18"/>
      <w:szCs w:val="18"/>
    </w:rPr>
  </w:style>
  <w:style w:type="paragraph" w:styleId="NormalWeb">
    <w:name w:val="Normal (Web)"/>
    <w:basedOn w:val="Normal"/>
    <w:uiPriority w:val="99"/>
    <w:unhideWhenUsed/>
    <w:rsid w:val="008650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saints.lincs.sch.uk" TargetMode="External"/><Relationship Id="rId5" Type="http://schemas.openxmlformats.org/officeDocument/2006/relationships/hyperlink" Target="https://youtu.be/cSdbcH44PV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Addison</dc:creator>
  <cp:keywords/>
  <dc:description/>
  <cp:lastModifiedBy>Paul Martin</cp:lastModifiedBy>
  <cp:revision>5</cp:revision>
  <cp:lastPrinted>2020-10-01T09:18:00Z</cp:lastPrinted>
  <dcterms:created xsi:type="dcterms:W3CDTF">2021-06-14T09:07:00Z</dcterms:created>
  <dcterms:modified xsi:type="dcterms:W3CDTF">2021-06-14T09:26:00Z</dcterms:modified>
</cp:coreProperties>
</file>