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B1250" w14:textId="77777777" w:rsidR="00842A82" w:rsidRPr="008A7AC7" w:rsidRDefault="00F422CD" w:rsidP="00842A82">
      <w:pPr>
        <w:spacing w:after="0" w:line="240" w:lineRule="auto"/>
        <w:rPr>
          <w:sz w:val="24"/>
          <w:szCs w:val="24"/>
        </w:rPr>
      </w:pPr>
      <w:bookmarkStart w:id="0" w:name="_GoBack"/>
      <w:bookmarkEnd w:id="0"/>
      <w:r w:rsidRPr="00033688">
        <w:rPr>
          <w:rFonts w:eastAsia="Calibri" w:cstheme="minorHAnsi"/>
          <w:noProof/>
          <w:lang w:eastAsia="en-GB"/>
        </w:rPr>
        <w:drawing>
          <wp:anchor distT="0" distB="0" distL="114300" distR="114300" simplePos="0" relativeHeight="251659264" behindDoc="0" locked="0" layoutInCell="1" allowOverlap="1" wp14:anchorId="53ADD485" wp14:editId="4EBEE6FB">
            <wp:simplePos x="0" y="0"/>
            <wp:positionH relativeFrom="margin">
              <wp:posOffset>0</wp:posOffset>
            </wp:positionH>
            <wp:positionV relativeFrom="paragraph">
              <wp:posOffset>180975</wp:posOffset>
            </wp:positionV>
            <wp:extent cx="1895475" cy="797162"/>
            <wp:effectExtent l="0" t="0" r="0" b="3175"/>
            <wp:wrapSquare wrapText="bothSides"/>
            <wp:docPr id="998710575" name="Picture 998710575"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10575" name="Picture 998710575" descr="A logo with text and colorful circl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797162"/>
                    </a:xfrm>
                    <a:prstGeom prst="rect">
                      <a:avLst/>
                    </a:prstGeom>
                    <a:noFill/>
                    <a:ln>
                      <a:noFill/>
                    </a:ln>
                  </pic:spPr>
                </pic:pic>
              </a:graphicData>
            </a:graphic>
          </wp:anchor>
        </w:drawing>
      </w:r>
    </w:p>
    <w:p w14:paraId="39EA463A" w14:textId="77777777" w:rsidR="00842A82" w:rsidRPr="008A7AC7" w:rsidRDefault="00842A82" w:rsidP="00842A82">
      <w:pPr>
        <w:spacing w:after="0" w:line="240" w:lineRule="auto"/>
        <w:rPr>
          <w:sz w:val="24"/>
          <w:szCs w:val="24"/>
        </w:rPr>
      </w:pPr>
    </w:p>
    <w:p w14:paraId="6B94FDA1" w14:textId="77777777" w:rsidR="00842A82" w:rsidRPr="008A7AC7" w:rsidRDefault="00842A82" w:rsidP="00842A82">
      <w:pPr>
        <w:spacing w:after="0" w:line="240" w:lineRule="auto"/>
        <w:rPr>
          <w:sz w:val="24"/>
          <w:szCs w:val="24"/>
        </w:rPr>
      </w:pPr>
    </w:p>
    <w:p w14:paraId="4DD2EC2B" w14:textId="77777777" w:rsidR="00842A82" w:rsidRPr="008A7AC7" w:rsidRDefault="00842A82" w:rsidP="00842A82">
      <w:pPr>
        <w:spacing w:after="0" w:line="240" w:lineRule="auto"/>
        <w:rPr>
          <w:sz w:val="24"/>
          <w:szCs w:val="24"/>
        </w:rPr>
      </w:pPr>
    </w:p>
    <w:p w14:paraId="2FBB1001" w14:textId="77777777" w:rsidR="00842A82" w:rsidRPr="008A7AC7" w:rsidRDefault="00842A82" w:rsidP="00842A82">
      <w:pPr>
        <w:spacing w:after="0" w:line="240" w:lineRule="auto"/>
        <w:rPr>
          <w:sz w:val="24"/>
          <w:szCs w:val="24"/>
        </w:rPr>
      </w:pPr>
    </w:p>
    <w:p w14:paraId="3661BCCC" w14:textId="77777777" w:rsidR="00842A82" w:rsidRPr="008A7AC7" w:rsidRDefault="00842A82" w:rsidP="00842A82">
      <w:pPr>
        <w:spacing w:after="0" w:line="240" w:lineRule="auto"/>
        <w:rPr>
          <w:sz w:val="24"/>
          <w:szCs w:val="24"/>
        </w:rPr>
      </w:pPr>
    </w:p>
    <w:p w14:paraId="5E94AE0E" w14:textId="77777777" w:rsidR="00842A82" w:rsidRPr="008A7AC7" w:rsidRDefault="00842A82" w:rsidP="00842A82">
      <w:pPr>
        <w:spacing w:after="0" w:line="240" w:lineRule="auto"/>
        <w:rPr>
          <w:sz w:val="24"/>
          <w:szCs w:val="24"/>
        </w:rPr>
      </w:pPr>
    </w:p>
    <w:p w14:paraId="08E64806" w14:textId="77777777" w:rsidR="00842A82" w:rsidRPr="008A7AC7" w:rsidRDefault="00842A82" w:rsidP="00842A82">
      <w:pPr>
        <w:rPr>
          <w:sz w:val="24"/>
          <w:szCs w:val="24"/>
        </w:rPr>
      </w:pPr>
    </w:p>
    <w:p w14:paraId="0565C81A" w14:textId="77777777" w:rsidR="00842A82" w:rsidRDefault="00842A82" w:rsidP="00842A82">
      <w:pPr>
        <w:rPr>
          <w:rFonts w:cs="Arial"/>
          <w:sz w:val="24"/>
          <w:szCs w:val="24"/>
        </w:rPr>
      </w:pPr>
    </w:p>
    <w:p w14:paraId="2CBA5095" w14:textId="77777777" w:rsidR="00842A82" w:rsidRDefault="00842A82" w:rsidP="00842A82">
      <w:pPr>
        <w:rPr>
          <w:rFonts w:cs="Arial"/>
          <w:sz w:val="24"/>
          <w:szCs w:val="24"/>
        </w:rPr>
      </w:pPr>
    </w:p>
    <w:p w14:paraId="02B23462" w14:textId="77777777" w:rsidR="00F422CD" w:rsidRDefault="00F422CD" w:rsidP="00F422CD">
      <w:pPr>
        <w:jc w:val="center"/>
        <w:rPr>
          <w:rFonts w:cstheme="minorHAnsi"/>
          <w:b/>
          <w:color w:val="A0144D"/>
          <w:sz w:val="72"/>
          <w:szCs w:val="72"/>
        </w:rPr>
      </w:pPr>
    </w:p>
    <w:p w14:paraId="09903553" w14:textId="77777777" w:rsidR="00F422CD" w:rsidRPr="00033688" w:rsidRDefault="00F422CD" w:rsidP="00F422CD">
      <w:pPr>
        <w:jc w:val="center"/>
        <w:rPr>
          <w:rFonts w:cstheme="minorHAnsi"/>
          <w:b/>
          <w:color w:val="A0144D"/>
          <w:sz w:val="72"/>
          <w:szCs w:val="72"/>
        </w:rPr>
      </w:pPr>
      <w:r w:rsidRPr="00033688">
        <w:rPr>
          <w:rFonts w:cstheme="minorHAnsi"/>
          <w:b/>
          <w:color w:val="A0144D"/>
          <w:sz w:val="72"/>
          <w:szCs w:val="72"/>
        </w:rPr>
        <w:t>L.E.A.D. ACADEMY TRUST</w:t>
      </w:r>
    </w:p>
    <w:p w14:paraId="7C5A5A96" w14:textId="77777777" w:rsidR="00F422CD" w:rsidRDefault="00F422CD" w:rsidP="00F422CD">
      <w:pPr>
        <w:spacing w:before="60"/>
        <w:jc w:val="center"/>
        <w:rPr>
          <w:rFonts w:cstheme="minorHAnsi"/>
          <w:b/>
          <w:sz w:val="96"/>
          <w:szCs w:val="96"/>
        </w:rPr>
      </w:pPr>
      <w:r>
        <w:rPr>
          <w:rFonts w:cstheme="minorHAnsi"/>
          <w:b/>
          <w:color w:val="24305D"/>
          <w:sz w:val="108"/>
          <w:szCs w:val="108"/>
        </w:rPr>
        <w:t>Pupil Premium Policy</w:t>
      </w:r>
    </w:p>
    <w:p w14:paraId="31522E7C" w14:textId="77777777" w:rsidR="00F422CD" w:rsidRDefault="00F422CD" w:rsidP="00F422CD">
      <w:pPr>
        <w:spacing w:before="60"/>
        <w:rPr>
          <w:rFonts w:cstheme="minorHAnsi"/>
          <w:b/>
          <w:sz w:val="96"/>
          <w:szCs w:val="96"/>
        </w:rPr>
      </w:pPr>
    </w:p>
    <w:p w14:paraId="38CE1B4C" w14:textId="77777777" w:rsidR="00F422CD" w:rsidRDefault="00F422CD" w:rsidP="00F422CD">
      <w:pPr>
        <w:spacing w:before="60"/>
        <w:rPr>
          <w:rFonts w:cstheme="minorHAnsi"/>
          <w:b/>
          <w:sz w:val="96"/>
          <w:szCs w:val="96"/>
        </w:rPr>
      </w:pPr>
    </w:p>
    <w:p w14:paraId="55F9FAB0" w14:textId="77777777" w:rsidR="00F422CD" w:rsidRPr="00F422CD" w:rsidRDefault="00F422CD" w:rsidP="00F422CD">
      <w:pPr>
        <w:spacing w:before="60"/>
        <w:rPr>
          <w:rFonts w:ascii="Aptos" w:hAnsi="Aptos" w:cstheme="minorHAnsi"/>
          <w:b/>
          <w:snapToGrid w:val="0"/>
          <w:color w:val="24305D"/>
          <w:sz w:val="32"/>
          <w:szCs w:val="32"/>
        </w:rPr>
      </w:pPr>
      <w:r w:rsidRPr="00F422CD">
        <w:rPr>
          <w:rFonts w:ascii="Aptos" w:hAnsi="Aptos" w:cstheme="minorHAnsi"/>
          <w:b/>
          <w:snapToGrid w:val="0"/>
          <w:color w:val="24305D"/>
          <w:sz w:val="32"/>
          <w:szCs w:val="32"/>
        </w:rPr>
        <w:t>Policy/Procedure management log</w:t>
      </w:r>
    </w:p>
    <w:tbl>
      <w:tblPr>
        <w:tblStyle w:val="TableGrid"/>
        <w:tblW w:w="9776" w:type="dxa"/>
        <w:tblLook w:val="04A0" w:firstRow="1" w:lastRow="0" w:firstColumn="1" w:lastColumn="0" w:noHBand="0" w:noVBand="1"/>
      </w:tblPr>
      <w:tblGrid>
        <w:gridCol w:w="4531"/>
        <w:gridCol w:w="5245"/>
      </w:tblGrid>
      <w:tr w:rsidR="00F422CD" w:rsidRPr="00F422CD" w14:paraId="76EC11CA" w14:textId="77777777" w:rsidTr="00927491">
        <w:tc>
          <w:tcPr>
            <w:tcW w:w="4531" w:type="dxa"/>
            <w:shd w:val="clear" w:color="auto" w:fill="D9D9D9" w:themeFill="background1" w:themeFillShade="D9"/>
          </w:tcPr>
          <w:p w14:paraId="72132819" w14:textId="77777777" w:rsidR="00F422CD" w:rsidRPr="00F422CD" w:rsidRDefault="00F422CD" w:rsidP="00927491">
            <w:pPr>
              <w:rPr>
                <w:rFonts w:ascii="Aptos" w:hAnsi="Aptos" w:cstheme="minorHAnsi"/>
                <w:b/>
                <w:bCs/>
                <w:snapToGrid w:val="0"/>
                <w:color w:val="24305D"/>
                <w:sz w:val="24"/>
                <w:szCs w:val="24"/>
              </w:rPr>
            </w:pPr>
            <w:r w:rsidRPr="00F422CD">
              <w:rPr>
                <w:rFonts w:ascii="Aptos" w:hAnsi="Aptos" w:cstheme="minorHAnsi"/>
                <w:b/>
                <w:bCs/>
                <w:snapToGrid w:val="0"/>
                <w:color w:val="24305D"/>
                <w:sz w:val="24"/>
                <w:szCs w:val="24"/>
              </w:rPr>
              <w:t>Document name</w:t>
            </w:r>
          </w:p>
        </w:tc>
        <w:tc>
          <w:tcPr>
            <w:tcW w:w="5245" w:type="dxa"/>
          </w:tcPr>
          <w:p w14:paraId="63F63214" w14:textId="77777777" w:rsidR="00F422CD" w:rsidRPr="00F422CD" w:rsidRDefault="00F422CD" w:rsidP="00927491">
            <w:pPr>
              <w:rPr>
                <w:rFonts w:ascii="Aptos" w:hAnsi="Aptos" w:cstheme="minorHAnsi"/>
                <w:snapToGrid w:val="0"/>
                <w:color w:val="24305D"/>
                <w:sz w:val="24"/>
                <w:szCs w:val="24"/>
              </w:rPr>
            </w:pPr>
            <w:r w:rsidRPr="00F422CD">
              <w:rPr>
                <w:rFonts w:ascii="Aptos" w:hAnsi="Aptos" w:cstheme="minorHAnsi"/>
                <w:snapToGrid w:val="0"/>
                <w:color w:val="24305D"/>
                <w:sz w:val="24"/>
                <w:szCs w:val="24"/>
              </w:rPr>
              <w:t>Pupil Premium Policy</w:t>
            </w:r>
          </w:p>
        </w:tc>
      </w:tr>
      <w:tr w:rsidR="00F422CD" w:rsidRPr="00F422CD" w14:paraId="14D46CD9" w14:textId="77777777" w:rsidTr="00927491">
        <w:trPr>
          <w:trHeight w:val="269"/>
        </w:trPr>
        <w:tc>
          <w:tcPr>
            <w:tcW w:w="4531" w:type="dxa"/>
            <w:shd w:val="clear" w:color="auto" w:fill="D9D9D9" w:themeFill="background1" w:themeFillShade="D9"/>
          </w:tcPr>
          <w:p w14:paraId="59735B22" w14:textId="77777777" w:rsidR="00F422CD" w:rsidRPr="00F422CD" w:rsidRDefault="00F422CD" w:rsidP="00927491">
            <w:pPr>
              <w:rPr>
                <w:rFonts w:ascii="Aptos" w:hAnsi="Aptos" w:cstheme="minorHAnsi"/>
                <w:b/>
                <w:bCs/>
                <w:snapToGrid w:val="0"/>
                <w:color w:val="24305D"/>
                <w:sz w:val="24"/>
                <w:szCs w:val="24"/>
              </w:rPr>
            </w:pPr>
            <w:r w:rsidRPr="00F422CD">
              <w:rPr>
                <w:rFonts w:ascii="Aptos" w:hAnsi="Aptos" w:cstheme="minorHAnsi"/>
                <w:b/>
                <w:bCs/>
                <w:snapToGrid w:val="0"/>
                <w:color w:val="24305D"/>
                <w:sz w:val="24"/>
                <w:szCs w:val="24"/>
              </w:rPr>
              <w:t>Date approved</w:t>
            </w:r>
          </w:p>
        </w:tc>
        <w:tc>
          <w:tcPr>
            <w:tcW w:w="5245" w:type="dxa"/>
          </w:tcPr>
          <w:p w14:paraId="397BFECB" w14:textId="77777777" w:rsidR="00F422CD" w:rsidRPr="00F422CD" w:rsidRDefault="00F422CD" w:rsidP="00927491">
            <w:pPr>
              <w:rPr>
                <w:rFonts w:ascii="Aptos" w:hAnsi="Aptos" w:cstheme="minorHAnsi"/>
                <w:snapToGrid w:val="0"/>
                <w:color w:val="24305D"/>
                <w:sz w:val="24"/>
                <w:szCs w:val="24"/>
              </w:rPr>
            </w:pPr>
            <w:r w:rsidRPr="00F422CD">
              <w:rPr>
                <w:rFonts w:ascii="Aptos" w:hAnsi="Aptos" w:cstheme="minorHAnsi"/>
                <w:snapToGrid w:val="0"/>
                <w:color w:val="24305D"/>
                <w:sz w:val="24"/>
                <w:szCs w:val="24"/>
              </w:rPr>
              <w:t xml:space="preserve">Trust approval </w:t>
            </w:r>
          </w:p>
          <w:p w14:paraId="64EA8A9C" w14:textId="77777777" w:rsidR="00F422CD" w:rsidRPr="00F422CD" w:rsidRDefault="00AB7BB2" w:rsidP="00927491">
            <w:pPr>
              <w:rPr>
                <w:rFonts w:ascii="Aptos" w:hAnsi="Aptos" w:cstheme="minorHAnsi"/>
                <w:snapToGrid w:val="0"/>
                <w:color w:val="24305D"/>
                <w:sz w:val="24"/>
                <w:szCs w:val="24"/>
              </w:rPr>
            </w:pPr>
            <w:r w:rsidRPr="00AB7BB2">
              <w:rPr>
                <w:rFonts w:ascii="Aptos" w:hAnsi="Aptos"/>
                <w:snapToGrid w:val="0"/>
                <w:color w:val="24305D"/>
                <w:sz w:val="24"/>
                <w:szCs w:val="24"/>
              </w:rPr>
              <w:t>Autumn Term 2025</w:t>
            </w:r>
          </w:p>
        </w:tc>
      </w:tr>
      <w:tr w:rsidR="00F422CD" w:rsidRPr="00F422CD" w14:paraId="598EAE5C" w14:textId="77777777" w:rsidTr="00927491">
        <w:tc>
          <w:tcPr>
            <w:tcW w:w="4531" w:type="dxa"/>
            <w:shd w:val="clear" w:color="auto" w:fill="D9D9D9" w:themeFill="background1" w:themeFillShade="D9"/>
          </w:tcPr>
          <w:p w14:paraId="34608312" w14:textId="77777777" w:rsidR="00F422CD" w:rsidRPr="00F422CD" w:rsidRDefault="00F422CD" w:rsidP="00927491">
            <w:pPr>
              <w:rPr>
                <w:rFonts w:ascii="Aptos" w:hAnsi="Aptos" w:cstheme="minorHAnsi"/>
                <w:b/>
                <w:bCs/>
                <w:snapToGrid w:val="0"/>
                <w:color w:val="24305D"/>
                <w:sz w:val="24"/>
                <w:szCs w:val="24"/>
              </w:rPr>
            </w:pPr>
            <w:r w:rsidRPr="00F422CD">
              <w:rPr>
                <w:rFonts w:ascii="Aptos" w:hAnsi="Aptos" w:cstheme="minorHAnsi"/>
                <w:b/>
                <w:bCs/>
                <w:snapToGrid w:val="0"/>
                <w:color w:val="24305D"/>
                <w:sz w:val="24"/>
                <w:szCs w:val="24"/>
              </w:rPr>
              <w:t>Date issued</w:t>
            </w:r>
          </w:p>
        </w:tc>
        <w:tc>
          <w:tcPr>
            <w:tcW w:w="5245" w:type="dxa"/>
          </w:tcPr>
          <w:p w14:paraId="759112E4" w14:textId="77777777" w:rsidR="00F422CD" w:rsidRPr="00F422CD" w:rsidRDefault="00F422CD" w:rsidP="00927491">
            <w:pPr>
              <w:rPr>
                <w:rFonts w:ascii="Aptos" w:hAnsi="Aptos" w:cstheme="minorHAnsi"/>
                <w:b/>
                <w:snapToGrid w:val="0"/>
                <w:color w:val="24305D"/>
                <w:sz w:val="24"/>
                <w:szCs w:val="24"/>
              </w:rPr>
            </w:pPr>
            <w:r w:rsidRPr="00F422CD">
              <w:rPr>
                <w:rFonts w:ascii="Aptos" w:hAnsi="Aptos" w:cstheme="minorHAnsi"/>
                <w:b/>
                <w:snapToGrid w:val="0"/>
                <w:color w:val="24305D"/>
                <w:sz w:val="24"/>
                <w:szCs w:val="24"/>
              </w:rPr>
              <w:t>September 2025</w:t>
            </w:r>
          </w:p>
        </w:tc>
      </w:tr>
      <w:tr w:rsidR="00F422CD" w:rsidRPr="00F422CD" w14:paraId="6001F67D" w14:textId="77777777" w:rsidTr="00927491">
        <w:tc>
          <w:tcPr>
            <w:tcW w:w="4531" w:type="dxa"/>
            <w:shd w:val="clear" w:color="auto" w:fill="D9D9D9" w:themeFill="background1" w:themeFillShade="D9"/>
          </w:tcPr>
          <w:p w14:paraId="51C3F13D" w14:textId="77777777" w:rsidR="00F422CD" w:rsidRPr="00F422CD" w:rsidRDefault="00F422CD" w:rsidP="00927491">
            <w:pPr>
              <w:rPr>
                <w:rFonts w:ascii="Aptos" w:hAnsi="Aptos" w:cstheme="minorHAnsi"/>
                <w:b/>
                <w:bCs/>
                <w:snapToGrid w:val="0"/>
                <w:color w:val="24305D"/>
                <w:sz w:val="24"/>
                <w:szCs w:val="24"/>
              </w:rPr>
            </w:pPr>
            <w:r w:rsidRPr="00F422CD">
              <w:rPr>
                <w:rFonts w:ascii="Aptos" w:hAnsi="Aptos" w:cstheme="minorHAnsi"/>
                <w:b/>
                <w:bCs/>
                <w:snapToGrid w:val="0"/>
                <w:color w:val="24305D"/>
                <w:sz w:val="24"/>
                <w:szCs w:val="24"/>
              </w:rPr>
              <w:t>Date of review</w:t>
            </w:r>
          </w:p>
        </w:tc>
        <w:tc>
          <w:tcPr>
            <w:tcW w:w="5245" w:type="dxa"/>
          </w:tcPr>
          <w:p w14:paraId="650A87A0" w14:textId="77777777" w:rsidR="00F422CD" w:rsidRPr="00F422CD" w:rsidRDefault="00F422CD" w:rsidP="00927491">
            <w:pPr>
              <w:rPr>
                <w:rFonts w:ascii="Aptos" w:hAnsi="Aptos" w:cstheme="minorHAnsi"/>
                <w:b/>
                <w:snapToGrid w:val="0"/>
                <w:color w:val="24305D"/>
                <w:sz w:val="24"/>
                <w:szCs w:val="24"/>
              </w:rPr>
            </w:pPr>
            <w:r w:rsidRPr="00F422CD">
              <w:rPr>
                <w:rFonts w:ascii="Aptos" w:hAnsi="Aptos" w:cstheme="minorHAnsi"/>
                <w:b/>
                <w:snapToGrid w:val="0"/>
                <w:color w:val="24305D"/>
                <w:sz w:val="24"/>
                <w:szCs w:val="24"/>
              </w:rPr>
              <w:t>September 2026</w:t>
            </w:r>
          </w:p>
        </w:tc>
      </w:tr>
    </w:tbl>
    <w:p w14:paraId="465A12CB" w14:textId="77777777" w:rsidR="00F422CD" w:rsidRPr="00F422CD" w:rsidRDefault="00F422CD" w:rsidP="00F422CD">
      <w:pPr>
        <w:spacing w:before="60"/>
        <w:rPr>
          <w:rFonts w:ascii="Aptos" w:hAnsi="Aptos" w:cstheme="minorHAnsi"/>
          <w:b/>
          <w:sz w:val="24"/>
          <w:szCs w:val="24"/>
        </w:rPr>
      </w:pPr>
    </w:p>
    <w:p w14:paraId="088FD97B" w14:textId="77777777" w:rsidR="00747602" w:rsidRDefault="00747602" w:rsidP="00842A82">
      <w:pPr>
        <w:rPr>
          <w:sz w:val="24"/>
          <w:szCs w:val="24"/>
        </w:rPr>
      </w:pPr>
    </w:p>
    <w:p w14:paraId="1196EE19" w14:textId="77777777" w:rsidR="00E14E56" w:rsidRPr="00E05A0A" w:rsidRDefault="00E14E56" w:rsidP="00842A82">
      <w:pPr>
        <w:rPr>
          <w:sz w:val="24"/>
          <w:szCs w:val="24"/>
        </w:rPr>
      </w:pPr>
      <w:r w:rsidRPr="00E05A0A">
        <w:rPr>
          <w:rFonts w:eastAsia="Times New Roman" w:cs="Arial"/>
          <w:b/>
          <w:bCs/>
          <w:kern w:val="36"/>
          <w:sz w:val="24"/>
          <w:szCs w:val="24"/>
          <w:lang w:val="en" w:eastAsia="en-GB"/>
        </w:rPr>
        <w:lastRenderedPageBreak/>
        <w:t>Our vision</w:t>
      </w:r>
    </w:p>
    <w:p w14:paraId="6638E136" w14:textId="77777777" w:rsidR="00E14E56" w:rsidRPr="00E05A0A" w:rsidRDefault="00E14E56" w:rsidP="78231BCA">
      <w:pPr>
        <w:shd w:val="clear" w:color="auto" w:fill="FFFFFF" w:themeFill="background1"/>
        <w:spacing w:before="240" w:after="240" w:line="312" w:lineRule="atLeast"/>
        <w:rPr>
          <w:rFonts w:eastAsia="Times New Roman" w:cs="Arial"/>
          <w:color w:val="000000"/>
          <w:sz w:val="24"/>
          <w:szCs w:val="24"/>
          <w:lang w:val="en-US" w:eastAsia="en-GB"/>
        </w:rPr>
      </w:pPr>
      <w:r w:rsidRPr="78231BCA">
        <w:rPr>
          <w:rFonts w:eastAsia="Times New Roman" w:cs="Arial"/>
          <w:color w:val="000000" w:themeColor="text1"/>
          <w:sz w:val="24"/>
          <w:szCs w:val="24"/>
          <w:lang w:val="en-US" w:eastAsia="en-GB"/>
        </w:rPr>
        <w:t xml:space="preserve">Through outstanding </w:t>
      </w:r>
      <w:r w:rsidR="00650DDC" w:rsidRPr="78231BCA">
        <w:rPr>
          <w:rFonts w:eastAsia="Times New Roman" w:cs="Arial"/>
          <w:color w:val="000000" w:themeColor="text1"/>
          <w:sz w:val="24"/>
          <w:szCs w:val="24"/>
          <w:lang w:val="en-US" w:eastAsia="en-GB"/>
        </w:rPr>
        <w:t>leadership,</w:t>
      </w:r>
      <w:r w:rsidRPr="78231BCA">
        <w:rPr>
          <w:rFonts w:eastAsia="Times New Roman" w:cs="Arial"/>
          <w:color w:val="000000" w:themeColor="text1"/>
          <w:sz w:val="24"/>
          <w:szCs w:val="24"/>
          <w:lang w:val="en-US" w:eastAsia="en-GB"/>
        </w:rPr>
        <w:t xml:space="preserve"> we at the L.E.A.D. Academy </w:t>
      </w:r>
      <w:r w:rsidR="00D91D3A" w:rsidRPr="78231BCA">
        <w:rPr>
          <w:rFonts w:eastAsia="Times New Roman" w:cs="Arial"/>
          <w:color w:val="000000" w:themeColor="text1"/>
          <w:sz w:val="24"/>
          <w:szCs w:val="24"/>
          <w:lang w:val="en-US" w:eastAsia="en-GB"/>
        </w:rPr>
        <w:t>Trust</w:t>
      </w:r>
      <w:r w:rsidRPr="78231BCA">
        <w:rPr>
          <w:rFonts w:eastAsia="Times New Roman" w:cs="Arial"/>
          <w:color w:val="000000" w:themeColor="text1"/>
          <w:sz w:val="24"/>
          <w:szCs w:val="24"/>
          <w:lang w:val="en-US" w:eastAsia="en-GB"/>
        </w:rPr>
        <w:t xml:space="preserve"> will provide the highest quality education to enable every pupil to realise their full potential.</w:t>
      </w:r>
    </w:p>
    <w:p w14:paraId="2F24D44C" w14:textId="77777777" w:rsidR="00E14E56" w:rsidRPr="00E05A0A" w:rsidRDefault="00E14E56" w:rsidP="00E14E56">
      <w:pPr>
        <w:shd w:val="clear" w:color="auto" w:fill="FFFFFF"/>
        <w:spacing w:before="150" w:after="150" w:line="312" w:lineRule="atLeast"/>
        <w:outlineLvl w:val="1"/>
        <w:rPr>
          <w:rFonts w:eastAsia="Times New Roman" w:cs="Arial"/>
          <w:b/>
          <w:bCs/>
          <w:kern w:val="36"/>
          <w:sz w:val="24"/>
          <w:szCs w:val="24"/>
          <w:lang w:val="en" w:eastAsia="en-GB"/>
        </w:rPr>
      </w:pPr>
      <w:r w:rsidRPr="00E05A0A">
        <w:rPr>
          <w:rFonts w:eastAsia="Times New Roman" w:cs="Arial"/>
          <w:b/>
          <w:bCs/>
          <w:kern w:val="36"/>
          <w:sz w:val="24"/>
          <w:szCs w:val="24"/>
          <w:lang w:val="en" w:eastAsia="en-GB"/>
        </w:rPr>
        <w:t>Our principles</w:t>
      </w:r>
    </w:p>
    <w:p w14:paraId="32F12EDE" w14:textId="77777777" w:rsidR="00E14E56" w:rsidRPr="00E05A0A" w:rsidRDefault="00E14E56" w:rsidP="78231BCA">
      <w:pPr>
        <w:shd w:val="clear" w:color="auto" w:fill="FFFFFF" w:themeFill="background1"/>
        <w:spacing w:before="240" w:after="240" w:line="312" w:lineRule="atLeast"/>
        <w:rPr>
          <w:rFonts w:eastAsia="Times New Roman" w:cs="Arial"/>
          <w:color w:val="000000"/>
          <w:sz w:val="24"/>
          <w:szCs w:val="24"/>
          <w:lang w:val="en-US" w:eastAsia="en-GB"/>
        </w:rPr>
      </w:pPr>
      <w:r w:rsidRPr="78231BCA">
        <w:rPr>
          <w:rFonts w:eastAsia="Times New Roman" w:cs="Arial"/>
          <w:i/>
          <w:iCs/>
          <w:color w:val="000000" w:themeColor="text1"/>
          <w:sz w:val="24"/>
          <w:szCs w:val="24"/>
          <w:lang w:val="en-US" w:eastAsia="en-GB"/>
        </w:rPr>
        <w:t xml:space="preserve">To achieve our </w:t>
      </w:r>
      <w:r w:rsidR="00480CAB" w:rsidRPr="78231BCA">
        <w:rPr>
          <w:rFonts w:eastAsia="Times New Roman" w:cs="Arial"/>
          <w:i/>
          <w:iCs/>
          <w:color w:val="000000" w:themeColor="text1"/>
          <w:sz w:val="24"/>
          <w:szCs w:val="24"/>
          <w:lang w:val="en-US" w:eastAsia="en-GB"/>
        </w:rPr>
        <w:t>vision,</w:t>
      </w:r>
      <w:r w:rsidRPr="78231BCA">
        <w:rPr>
          <w:rFonts w:eastAsia="Times New Roman" w:cs="Arial"/>
          <w:i/>
          <w:iCs/>
          <w:color w:val="000000" w:themeColor="text1"/>
          <w:sz w:val="24"/>
          <w:szCs w:val="24"/>
          <w:lang w:val="en-US" w:eastAsia="en-GB"/>
        </w:rPr>
        <w:t xml:space="preserve"> we prioritise the four core principles for which our name stands:</w:t>
      </w:r>
    </w:p>
    <w:p w14:paraId="699FCA85" w14:textId="77777777" w:rsidR="00E14E56" w:rsidRPr="00E05A0A" w:rsidRDefault="00E14E56" w:rsidP="00E14E56">
      <w:pPr>
        <w:shd w:val="clear" w:color="auto" w:fill="FFFFFF"/>
        <w:spacing w:before="240" w:after="240" w:line="312" w:lineRule="atLeast"/>
        <w:rPr>
          <w:rFonts w:eastAsia="Times New Roman" w:cs="Arial"/>
          <w:color w:val="000000"/>
          <w:sz w:val="24"/>
          <w:szCs w:val="24"/>
          <w:lang w:val="en" w:eastAsia="en-GB"/>
        </w:rPr>
      </w:pPr>
      <w:r w:rsidRPr="00E05A0A">
        <w:rPr>
          <w:rFonts w:eastAsia="Times New Roman" w:cs="Arial"/>
          <w:b/>
          <w:bCs/>
          <w:color w:val="000000"/>
          <w:sz w:val="24"/>
          <w:szCs w:val="24"/>
          <w:lang w:val="en" w:eastAsia="en-GB"/>
        </w:rPr>
        <w:t>Lead </w:t>
      </w:r>
      <w:r w:rsidRPr="00E05A0A">
        <w:rPr>
          <w:rFonts w:eastAsia="Times New Roman" w:cs="Arial"/>
          <w:i/>
          <w:iCs/>
          <w:color w:val="000000"/>
          <w:sz w:val="24"/>
          <w:szCs w:val="24"/>
          <w:lang w:val="en" w:eastAsia="en-GB"/>
        </w:rPr>
        <w:t xml:space="preserve">~ to show the way; to be first or </w:t>
      </w:r>
      <w:r w:rsidR="00480CAB" w:rsidRPr="00E05A0A">
        <w:rPr>
          <w:rFonts w:eastAsia="Times New Roman" w:cs="Arial"/>
          <w:i/>
          <w:iCs/>
          <w:color w:val="000000"/>
          <w:sz w:val="24"/>
          <w:szCs w:val="24"/>
          <w:lang w:val="en" w:eastAsia="en-GB"/>
        </w:rPr>
        <w:t>foremost.</w:t>
      </w:r>
    </w:p>
    <w:p w14:paraId="32294249" w14:textId="77777777" w:rsidR="00E14E56" w:rsidRPr="00E05A0A" w:rsidRDefault="00E14E56" w:rsidP="00E14E56">
      <w:pPr>
        <w:shd w:val="clear" w:color="auto" w:fill="FFFFFF"/>
        <w:spacing w:before="240" w:after="240" w:line="312" w:lineRule="atLeast"/>
        <w:rPr>
          <w:rFonts w:eastAsia="Times New Roman" w:cs="Arial"/>
          <w:color w:val="000000"/>
          <w:sz w:val="24"/>
          <w:szCs w:val="24"/>
          <w:lang w:val="en" w:eastAsia="en-GB"/>
        </w:rPr>
      </w:pPr>
      <w:r w:rsidRPr="00E05A0A">
        <w:rPr>
          <w:rFonts w:eastAsia="Times New Roman" w:cs="Arial"/>
          <w:color w:val="000000"/>
          <w:sz w:val="24"/>
          <w:szCs w:val="24"/>
          <w:lang w:val="en" w:eastAsia="en-GB"/>
        </w:rPr>
        <w:t xml:space="preserve">In every aspect of </w:t>
      </w:r>
      <w:r w:rsidR="00480CAB" w:rsidRPr="00E05A0A">
        <w:rPr>
          <w:rFonts w:eastAsia="Times New Roman" w:cs="Arial"/>
          <w:color w:val="000000"/>
          <w:sz w:val="24"/>
          <w:szCs w:val="24"/>
          <w:lang w:val="en" w:eastAsia="en-GB"/>
        </w:rPr>
        <w:t>life,</w:t>
      </w:r>
      <w:r w:rsidRPr="00E05A0A">
        <w:rPr>
          <w:rFonts w:eastAsia="Times New Roman" w:cs="Arial"/>
          <w:color w:val="000000"/>
          <w:sz w:val="24"/>
          <w:szCs w:val="24"/>
          <w:lang w:val="en" w:eastAsia="en-GB"/>
        </w:rPr>
        <w:t xml:space="preserve"> the ability to lead is essential. Strong leadership is the key to the success of our schools. We will develop leadership skills in everyone who attends one of them, ensuring the development of pupils as leaders of their own learning.</w:t>
      </w:r>
    </w:p>
    <w:p w14:paraId="73E0A88F" w14:textId="77777777" w:rsidR="00E14E56" w:rsidRPr="00E05A0A" w:rsidRDefault="00E14E56" w:rsidP="00E14E56">
      <w:pPr>
        <w:shd w:val="clear" w:color="auto" w:fill="FFFFFF"/>
        <w:spacing w:before="240" w:after="240" w:line="312" w:lineRule="atLeast"/>
        <w:rPr>
          <w:rFonts w:eastAsia="Times New Roman" w:cs="Arial"/>
          <w:color w:val="000000"/>
          <w:sz w:val="24"/>
          <w:szCs w:val="24"/>
          <w:lang w:val="en" w:eastAsia="en-GB"/>
        </w:rPr>
      </w:pPr>
      <w:r w:rsidRPr="00E05A0A">
        <w:rPr>
          <w:rFonts w:eastAsia="Times New Roman" w:cs="Arial"/>
          <w:b/>
          <w:bCs/>
          <w:color w:val="000000"/>
          <w:sz w:val="24"/>
          <w:szCs w:val="24"/>
          <w:lang w:val="en" w:eastAsia="en-GB"/>
        </w:rPr>
        <w:t>Empower </w:t>
      </w:r>
      <w:r w:rsidRPr="00E05A0A">
        <w:rPr>
          <w:rFonts w:eastAsia="Times New Roman" w:cs="Arial"/>
          <w:i/>
          <w:iCs/>
          <w:color w:val="000000"/>
          <w:sz w:val="24"/>
          <w:szCs w:val="24"/>
          <w:lang w:val="en" w:eastAsia="en-GB"/>
        </w:rPr>
        <w:t xml:space="preserve">~ to give power to; to </w:t>
      </w:r>
      <w:r w:rsidR="00480CAB" w:rsidRPr="00E05A0A">
        <w:rPr>
          <w:rFonts w:eastAsia="Times New Roman" w:cs="Arial"/>
          <w:i/>
          <w:iCs/>
          <w:color w:val="000000"/>
          <w:sz w:val="24"/>
          <w:szCs w:val="24"/>
          <w:lang w:val="en" w:eastAsia="en-GB"/>
        </w:rPr>
        <w:t>enable.</w:t>
      </w:r>
    </w:p>
    <w:p w14:paraId="0CAF5F14" w14:textId="77777777" w:rsidR="00E14E56" w:rsidRPr="00E05A0A" w:rsidRDefault="00E14E56" w:rsidP="00E14E56">
      <w:pPr>
        <w:shd w:val="clear" w:color="auto" w:fill="FFFFFF"/>
        <w:spacing w:before="240" w:after="240" w:line="312" w:lineRule="atLeast"/>
        <w:rPr>
          <w:rFonts w:eastAsia="Times New Roman" w:cs="Arial"/>
          <w:color w:val="000000"/>
          <w:sz w:val="24"/>
          <w:szCs w:val="24"/>
          <w:lang w:val="en" w:eastAsia="en-GB"/>
        </w:rPr>
      </w:pPr>
      <w:r w:rsidRPr="00E05A0A">
        <w:rPr>
          <w:rFonts w:eastAsia="Times New Roman" w:cs="Arial"/>
          <w:color w:val="000000"/>
          <w:sz w:val="24"/>
          <w:szCs w:val="24"/>
          <w:lang w:val="en" w:eastAsia="en-GB"/>
        </w:rPr>
        <w:t>At L.E.A.D. Academy</w:t>
      </w:r>
      <w:r w:rsidR="009B6A87">
        <w:rPr>
          <w:rFonts w:eastAsia="Times New Roman" w:cs="Arial"/>
          <w:color w:val="000000"/>
          <w:sz w:val="24"/>
          <w:szCs w:val="24"/>
          <w:lang w:val="en" w:eastAsia="en-GB"/>
        </w:rPr>
        <w:t>,</w:t>
      </w:r>
      <w:r w:rsidRPr="00E05A0A">
        <w:rPr>
          <w:rFonts w:eastAsia="Times New Roman" w:cs="Arial"/>
          <w:color w:val="000000"/>
          <w:sz w:val="24"/>
          <w:szCs w:val="24"/>
          <w:lang w:val="en" w:eastAsia="en-GB"/>
        </w:rPr>
        <w:t xml:space="preserve"> school pupils are empowered to have high aspirations for their futures. We nurture and challenge pupils to take responsibility, make decisions and work together so they grow into confident and resilient young people.</w:t>
      </w:r>
    </w:p>
    <w:p w14:paraId="3EDF2FBF" w14:textId="77777777" w:rsidR="00E14E56" w:rsidRPr="00E05A0A" w:rsidRDefault="00E14E56" w:rsidP="78231BCA">
      <w:pPr>
        <w:shd w:val="clear" w:color="auto" w:fill="FFFFFF" w:themeFill="background1"/>
        <w:spacing w:before="240" w:after="240" w:line="312" w:lineRule="atLeast"/>
        <w:rPr>
          <w:rFonts w:eastAsia="Times New Roman" w:cs="Arial"/>
          <w:color w:val="000000"/>
          <w:sz w:val="24"/>
          <w:szCs w:val="24"/>
          <w:lang w:val="en-US" w:eastAsia="en-GB"/>
        </w:rPr>
      </w:pPr>
      <w:r w:rsidRPr="78231BCA">
        <w:rPr>
          <w:rFonts w:eastAsia="Times New Roman" w:cs="Arial"/>
          <w:b/>
          <w:bCs/>
          <w:color w:val="000000" w:themeColor="text1"/>
          <w:sz w:val="24"/>
          <w:szCs w:val="24"/>
          <w:lang w:val="en-US" w:eastAsia="en-GB"/>
        </w:rPr>
        <w:t>Achieve </w:t>
      </w:r>
      <w:r w:rsidRPr="78231BCA">
        <w:rPr>
          <w:rFonts w:eastAsia="Times New Roman" w:cs="Arial"/>
          <w:i/>
          <w:iCs/>
          <w:color w:val="000000" w:themeColor="text1"/>
          <w:sz w:val="24"/>
          <w:szCs w:val="24"/>
          <w:lang w:val="en-US" w:eastAsia="en-GB"/>
        </w:rPr>
        <w:t xml:space="preserve">~ to accomplish; to get or attain by </w:t>
      </w:r>
      <w:r w:rsidR="009B6A87" w:rsidRPr="78231BCA">
        <w:rPr>
          <w:rFonts w:eastAsia="Times New Roman" w:cs="Arial"/>
          <w:i/>
          <w:iCs/>
          <w:color w:val="000000" w:themeColor="text1"/>
          <w:sz w:val="24"/>
          <w:szCs w:val="24"/>
          <w:lang w:val="en-US" w:eastAsia="en-GB"/>
        </w:rPr>
        <w:t>effort.</w:t>
      </w:r>
    </w:p>
    <w:p w14:paraId="1337960B" w14:textId="77777777" w:rsidR="00E14E56" w:rsidRPr="00E05A0A" w:rsidRDefault="00E14E56" w:rsidP="78231BCA">
      <w:pPr>
        <w:shd w:val="clear" w:color="auto" w:fill="FFFFFF" w:themeFill="background1"/>
        <w:spacing w:before="240" w:after="240" w:line="312" w:lineRule="atLeast"/>
        <w:rPr>
          <w:rFonts w:eastAsia="Times New Roman" w:cs="Arial"/>
          <w:color w:val="000000"/>
          <w:sz w:val="24"/>
          <w:szCs w:val="24"/>
          <w:lang w:val="en-US" w:eastAsia="en-GB"/>
        </w:rPr>
      </w:pPr>
      <w:r w:rsidRPr="78231BCA">
        <w:rPr>
          <w:rFonts w:eastAsia="Times New Roman" w:cs="Arial"/>
          <w:color w:val="000000" w:themeColor="text1"/>
          <w:sz w:val="24"/>
          <w:szCs w:val="24"/>
          <w:lang w:val="en-US" w:eastAsia="en-GB"/>
        </w:rPr>
        <w:t>We believe in achievement in its broadest sense and that enjoyment of learning is crucial to success. We continually look for and reward achievement in every individual in our schools. We also know that a strong command of English and maths is vital as a foundation for the whole curriculum and prioritise learning in these core subjects.</w:t>
      </w:r>
    </w:p>
    <w:p w14:paraId="5683EDCD" w14:textId="77777777" w:rsidR="00E14E56" w:rsidRPr="00E05A0A" w:rsidRDefault="00E14E56" w:rsidP="00E14E56">
      <w:pPr>
        <w:shd w:val="clear" w:color="auto" w:fill="FFFFFF"/>
        <w:spacing w:before="240" w:after="240" w:line="312" w:lineRule="atLeast"/>
        <w:rPr>
          <w:rFonts w:eastAsia="Times New Roman" w:cs="Arial"/>
          <w:color w:val="000000"/>
          <w:sz w:val="24"/>
          <w:szCs w:val="24"/>
          <w:lang w:val="en" w:eastAsia="en-GB"/>
        </w:rPr>
      </w:pPr>
      <w:r w:rsidRPr="00E05A0A">
        <w:rPr>
          <w:rFonts w:eastAsia="Times New Roman" w:cs="Arial"/>
          <w:b/>
          <w:bCs/>
          <w:color w:val="000000"/>
          <w:sz w:val="24"/>
          <w:szCs w:val="24"/>
          <w:lang w:val="en" w:eastAsia="en-GB"/>
        </w:rPr>
        <w:t>Drive </w:t>
      </w:r>
      <w:r w:rsidRPr="00E05A0A">
        <w:rPr>
          <w:rFonts w:eastAsia="Times New Roman" w:cs="Arial"/>
          <w:i/>
          <w:iCs/>
          <w:color w:val="000000"/>
          <w:sz w:val="24"/>
          <w:szCs w:val="24"/>
          <w:lang w:val="en" w:eastAsia="en-GB"/>
        </w:rPr>
        <w:t xml:space="preserve">~ to cause and guide progress; to impel </w:t>
      </w:r>
      <w:r w:rsidR="009B6A87" w:rsidRPr="00E05A0A">
        <w:rPr>
          <w:rFonts w:eastAsia="Times New Roman" w:cs="Arial"/>
          <w:i/>
          <w:iCs/>
          <w:color w:val="000000"/>
          <w:sz w:val="24"/>
          <w:szCs w:val="24"/>
          <w:lang w:val="en" w:eastAsia="en-GB"/>
        </w:rPr>
        <w:t>forward.</w:t>
      </w:r>
    </w:p>
    <w:p w14:paraId="1E46A818" w14:textId="77777777" w:rsidR="00E14E56" w:rsidRPr="00E05A0A" w:rsidRDefault="00E14E56" w:rsidP="78231BCA">
      <w:pPr>
        <w:shd w:val="clear" w:color="auto" w:fill="FFFFFF" w:themeFill="background1"/>
        <w:spacing w:before="240" w:after="240" w:line="312" w:lineRule="atLeast"/>
        <w:rPr>
          <w:rFonts w:eastAsia="Times New Roman" w:cs="Arial"/>
          <w:color w:val="000000"/>
          <w:sz w:val="24"/>
          <w:szCs w:val="24"/>
          <w:lang w:val="en-US" w:eastAsia="en-GB"/>
        </w:rPr>
      </w:pPr>
      <w:r w:rsidRPr="78231BCA">
        <w:rPr>
          <w:rFonts w:eastAsia="Times New Roman" w:cs="Arial"/>
          <w:color w:val="000000" w:themeColor="text1"/>
          <w:sz w:val="24"/>
          <w:szCs w:val="24"/>
          <w:lang w:val="en-US" w:eastAsia="en-GB"/>
        </w:rPr>
        <w:t xml:space="preserve">We will provide the very best education and training for every individual in our schools and will ensure that this is delivered. We value excellent teaching, underpinned by </w:t>
      </w:r>
      <w:r w:rsidR="00444853" w:rsidRPr="78231BCA">
        <w:rPr>
          <w:rFonts w:eastAsia="Times New Roman" w:cs="Arial"/>
          <w:color w:val="000000" w:themeColor="text1"/>
          <w:sz w:val="24"/>
          <w:szCs w:val="24"/>
          <w:lang w:val="en-US" w:eastAsia="en-GB"/>
        </w:rPr>
        <w:t>high-quality</w:t>
      </w:r>
      <w:r w:rsidRPr="78231BCA">
        <w:rPr>
          <w:rFonts w:eastAsia="Times New Roman" w:cs="Arial"/>
          <w:color w:val="000000" w:themeColor="text1"/>
          <w:sz w:val="24"/>
          <w:szCs w:val="24"/>
          <w:lang w:val="en-US" w:eastAsia="en-GB"/>
        </w:rPr>
        <w:t xml:space="preserve"> professional development and will constantly move </w:t>
      </w:r>
      <w:r w:rsidR="000E3567">
        <w:rPr>
          <w:rFonts w:eastAsia="Times New Roman" w:cs="Arial"/>
          <w:color w:val="000000" w:themeColor="text1"/>
          <w:sz w:val="24"/>
          <w:szCs w:val="24"/>
          <w:lang w:val="en-US" w:eastAsia="en-GB"/>
        </w:rPr>
        <w:t>forward</w:t>
      </w:r>
      <w:r w:rsidRPr="78231BCA">
        <w:rPr>
          <w:rFonts w:eastAsia="Times New Roman" w:cs="Arial"/>
          <w:color w:val="000000" w:themeColor="text1"/>
          <w:sz w:val="24"/>
          <w:szCs w:val="24"/>
          <w:lang w:val="en-US" w:eastAsia="en-GB"/>
        </w:rPr>
        <w:t>, using and instigating the best ideas and practice.</w:t>
      </w:r>
    </w:p>
    <w:p w14:paraId="17AB534C" w14:textId="77777777" w:rsidR="009D7346" w:rsidRDefault="00E14E56" w:rsidP="009D7346">
      <w:pPr>
        <w:shd w:val="clear" w:color="auto" w:fill="FFFFFF"/>
        <w:spacing w:before="240" w:after="240" w:line="312" w:lineRule="atLeast"/>
        <w:rPr>
          <w:rFonts w:eastAsia="Times New Roman" w:cs="Arial"/>
          <w:color w:val="000000"/>
          <w:sz w:val="24"/>
          <w:szCs w:val="24"/>
          <w:lang w:val="en" w:eastAsia="en-GB"/>
        </w:rPr>
      </w:pPr>
      <w:r w:rsidRPr="00E05A0A">
        <w:rPr>
          <w:rFonts w:eastAsia="Times New Roman" w:cs="Arial"/>
          <w:color w:val="000000"/>
          <w:sz w:val="24"/>
          <w:szCs w:val="24"/>
          <w:lang w:val="en" w:eastAsia="en-GB"/>
        </w:rPr>
        <w:t>We also understand that children need to be motivated if they are to succeed in life and we will provide a stimulating curriculum and environment which will prepare them for their futures wit</w:t>
      </w:r>
      <w:r w:rsidR="005808B6" w:rsidRPr="00E05A0A">
        <w:rPr>
          <w:rFonts w:eastAsia="Times New Roman" w:cs="Arial"/>
          <w:color w:val="000000"/>
          <w:sz w:val="24"/>
          <w:szCs w:val="24"/>
          <w:lang w:val="en" w:eastAsia="en-GB"/>
        </w:rPr>
        <w:t>h confidence and determination.</w:t>
      </w:r>
    </w:p>
    <w:p w14:paraId="22A75564" w14:textId="77777777" w:rsidR="00B10446" w:rsidRPr="009D7346" w:rsidRDefault="0035058F" w:rsidP="009D7346">
      <w:pPr>
        <w:shd w:val="clear" w:color="auto" w:fill="FFFFFF"/>
        <w:spacing w:before="240" w:after="240" w:line="312" w:lineRule="atLeast"/>
        <w:rPr>
          <w:rFonts w:eastAsia="Times New Roman" w:cs="Arial"/>
          <w:color w:val="000000"/>
          <w:sz w:val="24"/>
          <w:szCs w:val="24"/>
          <w:lang w:val="en" w:eastAsia="en-GB"/>
        </w:rPr>
      </w:pPr>
      <w:r w:rsidRPr="78231BCA">
        <w:rPr>
          <w:rFonts w:eastAsia="Times New Roman" w:cs="Arial"/>
          <w:b/>
          <w:bCs/>
          <w:color w:val="000000" w:themeColor="text1"/>
          <w:sz w:val="24"/>
          <w:szCs w:val="24"/>
          <w:lang w:val="en-US" w:eastAsia="en-GB"/>
        </w:rPr>
        <w:t>To be read</w:t>
      </w:r>
      <w:r w:rsidR="00E05A0A" w:rsidRPr="78231BCA">
        <w:rPr>
          <w:rFonts w:eastAsia="Times New Roman" w:cs="Arial"/>
          <w:b/>
          <w:bCs/>
          <w:color w:val="000000" w:themeColor="text1"/>
          <w:sz w:val="24"/>
          <w:szCs w:val="24"/>
          <w:lang w:val="en-US" w:eastAsia="en-GB"/>
        </w:rPr>
        <w:t xml:space="preserve"> in conjunction with the </w:t>
      </w:r>
      <w:r w:rsidRPr="78231BCA">
        <w:rPr>
          <w:rFonts w:eastAsia="Times New Roman" w:cs="Arial"/>
          <w:b/>
          <w:bCs/>
          <w:color w:val="000000" w:themeColor="text1"/>
          <w:sz w:val="24"/>
          <w:szCs w:val="24"/>
          <w:lang w:val="en-US" w:eastAsia="en-GB"/>
        </w:rPr>
        <w:t xml:space="preserve">Behaviour </w:t>
      </w:r>
      <w:r w:rsidR="00444853" w:rsidRPr="78231BCA">
        <w:rPr>
          <w:rFonts w:eastAsia="Times New Roman" w:cs="Arial"/>
          <w:b/>
          <w:bCs/>
          <w:color w:val="000000" w:themeColor="text1"/>
          <w:sz w:val="24"/>
          <w:szCs w:val="24"/>
          <w:lang w:val="en-US" w:eastAsia="en-GB"/>
        </w:rPr>
        <w:t>P</w:t>
      </w:r>
      <w:r w:rsidRPr="78231BCA">
        <w:rPr>
          <w:rFonts w:eastAsia="Times New Roman" w:cs="Arial"/>
          <w:b/>
          <w:bCs/>
          <w:color w:val="000000" w:themeColor="text1"/>
          <w:sz w:val="24"/>
          <w:szCs w:val="24"/>
          <w:lang w:val="en-US" w:eastAsia="en-GB"/>
        </w:rPr>
        <w:t xml:space="preserve">olicy, Special Education Needs </w:t>
      </w:r>
      <w:r w:rsidR="00444853" w:rsidRPr="78231BCA">
        <w:rPr>
          <w:rFonts w:eastAsia="Times New Roman" w:cs="Arial"/>
          <w:b/>
          <w:bCs/>
          <w:color w:val="000000" w:themeColor="text1"/>
          <w:sz w:val="24"/>
          <w:szCs w:val="24"/>
          <w:lang w:val="en-US" w:eastAsia="en-GB"/>
        </w:rPr>
        <w:t>P</w:t>
      </w:r>
      <w:r w:rsidRPr="78231BCA">
        <w:rPr>
          <w:rFonts w:eastAsia="Times New Roman" w:cs="Arial"/>
          <w:b/>
          <w:bCs/>
          <w:color w:val="000000" w:themeColor="text1"/>
          <w:sz w:val="24"/>
          <w:szCs w:val="24"/>
          <w:lang w:val="en-US" w:eastAsia="en-GB"/>
        </w:rPr>
        <w:t xml:space="preserve">olicy, Equality </w:t>
      </w:r>
      <w:r w:rsidR="00444853" w:rsidRPr="78231BCA">
        <w:rPr>
          <w:rFonts w:eastAsia="Times New Roman" w:cs="Arial"/>
          <w:b/>
          <w:bCs/>
          <w:color w:val="000000" w:themeColor="text1"/>
          <w:sz w:val="24"/>
          <w:szCs w:val="24"/>
          <w:lang w:val="en-US" w:eastAsia="en-GB"/>
        </w:rPr>
        <w:t>P</w:t>
      </w:r>
      <w:r w:rsidRPr="78231BCA">
        <w:rPr>
          <w:rFonts w:eastAsia="Times New Roman" w:cs="Arial"/>
          <w:b/>
          <w:bCs/>
          <w:color w:val="000000" w:themeColor="text1"/>
          <w:sz w:val="24"/>
          <w:szCs w:val="24"/>
          <w:lang w:val="en-US" w:eastAsia="en-GB"/>
        </w:rPr>
        <w:t xml:space="preserve">olicy, Admissions </w:t>
      </w:r>
      <w:r w:rsidR="00444853" w:rsidRPr="78231BCA">
        <w:rPr>
          <w:rFonts w:eastAsia="Times New Roman" w:cs="Arial"/>
          <w:b/>
          <w:bCs/>
          <w:color w:val="000000" w:themeColor="text1"/>
          <w:sz w:val="24"/>
          <w:szCs w:val="24"/>
          <w:lang w:val="en-US" w:eastAsia="en-GB"/>
        </w:rPr>
        <w:t>P</w:t>
      </w:r>
      <w:r w:rsidRPr="78231BCA">
        <w:rPr>
          <w:rFonts w:eastAsia="Times New Roman" w:cs="Arial"/>
          <w:b/>
          <w:bCs/>
          <w:color w:val="000000" w:themeColor="text1"/>
          <w:sz w:val="24"/>
          <w:szCs w:val="24"/>
          <w:lang w:val="en-US" w:eastAsia="en-GB"/>
        </w:rPr>
        <w:t xml:space="preserve">olicy, Safeguarding &amp; Child Protection </w:t>
      </w:r>
      <w:r w:rsidR="00444853" w:rsidRPr="78231BCA">
        <w:rPr>
          <w:rFonts w:eastAsia="Times New Roman" w:cs="Arial"/>
          <w:b/>
          <w:bCs/>
          <w:color w:val="000000" w:themeColor="text1"/>
          <w:sz w:val="24"/>
          <w:szCs w:val="24"/>
          <w:lang w:val="en-US" w:eastAsia="en-GB"/>
        </w:rPr>
        <w:t>P</w:t>
      </w:r>
      <w:r w:rsidRPr="78231BCA">
        <w:rPr>
          <w:rFonts w:eastAsia="Times New Roman" w:cs="Arial"/>
          <w:b/>
          <w:bCs/>
          <w:color w:val="000000" w:themeColor="text1"/>
          <w:sz w:val="24"/>
          <w:szCs w:val="24"/>
          <w:lang w:val="en-US" w:eastAsia="en-GB"/>
        </w:rPr>
        <w:t xml:space="preserve">olicy and Anti-bullying </w:t>
      </w:r>
      <w:r w:rsidR="00444853" w:rsidRPr="78231BCA">
        <w:rPr>
          <w:rFonts w:eastAsia="Times New Roman" w:cs="Arial"/>
          <w:b/>
          <w:bCs/>
          <w:color w:val="000000" w:themeColor="text1"/>
          <w:sz w:val="24"/>
          <w:szCs w:val="24"/>
          <w:lang w:val="en-US" w:eastAsia="en-GB"/>
        </w:rPr>
        <w:t>P</w:t>
      </w:r>
      <w:r w:rsidRPr="78231BCA">
        <w:rPr>
          <w:rFonts w:eastAsia="Times New Roman" w:cs="Arial"/>
          <w:b/>
          <w:bCs/>
          <w:color w:val="000000" w:themeColor="text1"/>
          <w:sz w:val="24"/>
          <w:szCs w:val="24"/>
          <w:lang w:val="en-US" w:eastAsia="en-GB"/>
        </w:rPr>
        <w:t>olicy</w:t>
      </w:r>
    </w:p>
    <w:p w14:paraId="08839B73" w14:textId="77777777" w:rsidR="00F422CD" w:rsidRDefault="00F422CD" w:rsidP="00B10446">
      <w:pPr>
        <w:spacing w:after="0" w:line="240" w:lineRule="auto"/>
        <w:jc w:val="center"/>
        <w:rPr>
          <w:rFonts w:eastAsia="Times New Roman" w:cs="Arial"/>
          <w:b/>
          <w:color w:val="000000"/>
          <w:sz w:val="24"/>
          <w:szCs w:val="24"/>
          <w:lang w:val="en" w:eastAsia="en-GB"/>
        </w:rPr>
      </w:pPr>
    </w:p>
    <w:p w14:paraId="3BEF2E25" w14:textId="77777777" w:rsidR="00F422CD" w:rsidRDefault="00F422CD" w:rsidP="00B10446">
      <w:pPr>
        <w:spacing w:after="0" w:line="240" w:lineRule="auto"/>
        <w:jc w:val="center"/>
        <w:rPr>
          <w:rFonts w:eastAsia="Times New Roman" w:cs="Arial"/>
          <w:b/>
          <w:color w:val="000000"/>
          <w:sz w:val="24"/>
          <w:szCs w:val="24"/>
          <w:lang w:val="en" w:eastAsia="en-GB"/>
        </w:rPr>
      </w:pPr>
    </w:p>
    <w:p w14:paraId="61CA1117" w14:textId="77777777" w:rsidR="00F422CD" w:rsidRDefault="00F422CD" w:rsidP="00B10446">
      <w:pPr>
        <w:spacing w:after="0" w:line="240" w:lineRule="auto"/>
        <w:jc w:val="center"/>
        <w:rPr>
          <w:rFonts w:eastAsia="Times New Roman" w:cs="Arial"/>
          <w:b/>
          <w:color w:val="000000"/>
          <w:sz w:val="24"/>
          <w:szCs w:val="24"/>
          <w:lang w:val="en" w:eastAsia="en-GB"/>
        </w:rPr>
      </w:pPr>
    </w:p>
    <w:p w14:paraId="1FFE7C6B" w14:textId="77777777" w:rsidR="00F422CD" w:rsidRDefault="00F422CD" w:rsidP="00B10446">
      <w:pPr>
        <w:spacing w:after="0" w:line="240" w:lineRule="auto"/>
        <w:jc w:val="center"/>
        <w:rPr>
          <w:rFonts w:eastAsia="Times New Roman" w:cs="Arial"/>
          <w:b/>
          <w:color w:val="000000"/>
          <w:sz w:val="24"/>
          <w:szCs w:val="24"/>
          <w:lang w:val="en" w:eastAsia="en-GB"/>
        </w:rPr>
      </w:pPr>
    </w:p>
    <w:p w14:paraId="00F7DF47" w14:textId="77777777" w:rsidR="00F422CD" w:rsidRDefault="00F422CD" w:rsidP="00B10446">
      <w:pPr>
        <w:spacing w:after="0" w:line="240" w:lineRule="auto"/>
        <w:jc w:val="center"/>
        <w:rPr>
          <w:rFonts w:eastAsia="Times New Roman" w:cs="Arial"/>
          <w:b/>
          <w:color w:val="000000"/>
          <w:sz w:val="24"/>
          <w:szCs w:val="24"/>
          <w:lang w:val="en" w:eastAsia="en-GB"/>
        </w:rPr>
      </w:pPr>
    </w:p>
    <w:p w14:paraId="403D686E" w14:textId="77777777" w:rsidR="00F422CD" w:rsidRDefault="00F422CD" w:rsidP="00B10446">
      <w:pPr>
        <w:spacing w:after="0" w:line="240" w:lineRule="auto"/>
        <w:jc w:val="center"/>
        <w:rPr>
          <w:rFonts w:eastAsia="Times New Roman" w:cs="Arial"/>
          <w:b/>
          <w:color w:val="000000"/>
          <w:sz w:val="24"/>
          <w:szCs w:val="24"/>
          <w:lang w:val="en" w:eastAsia="en-GB"/>
        </w:rPr>
      </w:pPr>
    </w:p>
    <w:p w14:paraId="0EDC224D" w14:textId="77777777" w:rsidR="00F422CD" w:rsidRDefault="00F422CD" w:rsidP="00B10446">
      <w:pPr>
        <w:spacing w:after="0" w:line="240" w:lineRule="auto"/>
        <w:jc w:val="center"/>
        <w:rPr>
          <w:rFonts w:eastAsia="Times New Roman" w:cs="Arial"/>
          <w:b/>
          <w:color w:val="000000"/>
          <w:sz w:val="24"/>
          <w:szCs w:val="24"/>
          <w:lang w:val="en" w:eastAsia="en-GB"/>
        </w:rPr>
      </w:pPr>
    </w:p>
    <w:p w14:paraId="2E1C96DA" w14:textId="77777777" w:rsidR="008E3EB8" w:rsidRPr="00E05A0A" w:rsidRDefault="0078542A" w:rsidP="00B10446">
      <w:pPr>
        <w:spacing w:after="0" w:line="240" w:lineRule="auto"/>
        <w:jc w:val="center"/>
        <w:rPr>
          <w:b/>
          <w:sz w:val="24"/>
          <w:szCs w:val="24"/>
          <w:u w:val="single"/>
        </w:rPr>
      </w:pPr>
      <w:r w:rsidRPr="00E05A0A">
        <w:rPr>
          <w:rFonts w:eastAsia="Times New Roman" w:cs="Arial"/>
          <w:b/>
          <w:color w:val="000000"/>
          <w:sz w:val="24"/>
          <w:szCs w:val="24"/>
          <w:lang w:val="en" w:eastAsia="en-GB"/>
        </w:rPr>
        <w:lastRenderedPageBreak/>
        <w:t xml:space="preserve">Policy </w:t>
      </w:r>
      <w:r w:rsidR="00E27391">
        <w:rPr>
          <w:rFonts w:eastAsia="Times New Roman" w:cs="Arial"/>
          <w:b/>
          <w:color w:val="000000"/>
          <w:sz w:val="24"/>
          <w:szCs w:val="24"/>
          <w:lang w:val="en" w:eastAsia="en-GB"/>
        </w:rPr>
        <w:t>S</w:t>
      </w:r>
      <w:r w:rsidRPr="00E05A0A">
        <w:rPr>
          <w:rFonts w:eastAsia="Times New Roman" w:cs="Arial"/>
          <w:b/>
          <w:color w:val="000000"/>
          <w:sz w:val="24"/>
          <w:szCs w:val="24"/>
          <w:lang w:val="en" w:eastAsia="en-GB"/>
        </w:rPr>
        <w:t>tatement</w:t>
      </w:r>
    </w:p>
    <w:p w14:paraId="19D3E97D" w14:textId="77777777" w:rsidR="008E3EB8" w:rsidRPr="00E05A0A" w:rsidRDefault="008E3EB8" w:rsidP="0078542A">
      <w:pPr>
        <w:spacing w:after="0" w:line="240" w:lineRule="auto"/>
        <w:rPr>
          <w:b/>
          <w:sz w:val="24"/>
          <w:szCs w:val="24"/>
          <w:u w:val="single"/>
        </w:rPr>
      </w:pPr>
    </w:p>
    <w:p w14:paraId="71B10E0A" w14:textId="77777777" w:rsidR="0078542A" w:rsidRPr="00E05A0A" w:rsidRDefault="0078542A" w:rsidP="0078542A">
      <w:pPr>
        <w:spacing w:after="0" w:line="240" w:lineRule="auto"/>
        <w:rPr>
          <w:b/>
          <w:sz w:val="24"/>
          <w:szCs w:val="24"/>
        </w:rPr>
      </w:pPr>
      <w:r w:rsidRPr="00E05A0A">
        <w:rPr>
          <w:b/>
          <w:sz w:val="24"/>
          <w:szCs w:val="24"/>
        </w:rPr>
        <w:t>Introduction</w:t>
      </w:r>
    </w:p>
    <w:p w14:paraId="3074873A" w14:textId="77777777" w:rsidR="0078542A" w:rsidRPr="00E05A0A" w:rsidRDefault="0078542A" w:rsidP="0078542A">
      <w:pPr>
        <w:spacing w:after="0" w:line="240" w:lineRule="auto"/>
        <w:rPr>
          <w:sz w:val="24"/>
          <w:szCs w:val="24"/>
        </w:rPr>
      </w:pPr>
    </w:p>
    <w:p w14:paraId="01747DA3" w14:textId="77777777" w:rsidR="0078542A" w:rsidRPr="00E05A0A" w:rsidRDefault="0078542A" w:rsidP="0078542A">
      <w:pPr>
        <w:spacing w:after="0" w:line="240" w:lineRule="auto"/>
        <w:rPr>
          <w:sz w:val="24"/>
          <w:szCs w:val="24"/>
        </w:rPr>
      </w:pPr>
      <w:r w:rsidRPr="00E05A0A">
        <w:rPr>
          <w:sz w:val="24"/>
          <w:szCs w:val="24"/>
        </w:rPr>
        <w:t xml:space="preserve">The L.E.A.D. Academy Trust requires this policy to be implemented by all its member academies.  </w:t>
      </w:r>
    </w:p>
    <w:p w14:paraId="6D048737" w14:textId="77777777" w:rsidR="0078542A" w:rsidRPr="00E05A0A" w:rsidRDefault="0078542A" w:rsidP="0078542A">
      <w:pPr>
        <w:spacing w:after="0" w:line="240" w:lineRule="auto"/>
        <w:rPr>
          <w:sz w:val="24"/>
          <w:szCs w:val="24"/>
        </w:rPr>
      </w:pPr>
    </w:p>
    <w:p w14:paraId="61C4413D" w14:textId="77777777" w:rsidR="008B39E0" w:rsidRPr="00460C0D" w:rsidRDefault="008E3EB8" w:rsidP="008B39E0">
      <w:pPr>
        <w:spacing w:after="0" w:line="240" w:lineRule="auto"/>
        <w:rPr>
          <w:strike/>
          <w:sz w:val="24"/>
          <w:szCs w:val="24"/>
        </w:rPr>
      </w:pPr>
      <w:r w:rsidRPr="00E05A0A">
        <w:rPr>
          <w:sz w:val="24"/>
          <w:szCs w:val="24"/>
        </w:rPr>
        <w:t>All L.E.A.D. academies</w:t>
      </w:r>
      <w:r w:rsidR="0078542A" w:rsidRPr="00E05A0A">
        <w:rPr>
          <w:sz w:val="24"/>
          <w:szCs w:val="24"/>
        </w:rPr>
        <w:t xml:space="preserve"> must have a</w:t>
      </w:r>
      <w:r w:rsidR="00460C0D">
        <w:rPr>
          <w:sz w:val="24"/>
          <w:szCs w:val="24"/>
        </w:rPr>
        <w:t xml:space="preserve"> strategy</w:t>
      </w:r>
      <w:r w:rsidR="008B39E0">
        <w:rPr>
          <w:sz w:val="24"/>
          <w:szCs w:val="24"/>
        </w:rPr>
        <w:t xml:space="preserve"> </w:t>
      </w:r>
      <w:r w:rsidR="008B39E0" w:rsidRPr="00E05A0A">
        <w:rPr>
          <w:sz w:val="24"/>
          <w:szCs w:val="24"/>
        </w:rPr>
        <w:t xml:space="preserve">which sets out clearly for all stakeholders how Pupil Premium funding is allocated, how it is spent and what the impact of this expenditure has been. </w:t>
      </w:r>
    </w:p>
    <w:p w14:paraId="4107BB12" w14:textId="77777777" w:rsidR="00A16DEB" w:rsidRDefault="00A16DEB" w:rsidP="0078542A">
      <w:pPr>
        <w:spacing w:after="0" w:line="240" w:lineRule="auto"/>
        <w:rPr>
          <w:sz w:val="24"/>
          <w:szCs w:val="24"/>
        </w:rPr>
      </w:pPr>
    </w:p>
    <w:p w14:paraId="60A06952" w14:textId="77777777" w:rsidR="00A16DEB" w:rsidRDefault="00A16DEB" w:rsidP="00A16DEB">
      <w:pPr>
        <w:rPr>
          <w:sz w:val="24"/>
          <w:szCs w:val="24"/>
        </w:rPr>
      </w:pPr>
      <w:r w:rsidRPr="00E05A0A">
        <w:rPr>
          <w:sz w:val="24"/>
          <w:szCs w:val="24"/>
        </w:rPr>
        <w:t xml:space="preserve">For DfE information </w:t>
      </w:r>
      <w:r w:rsidR="00800BE5">
        <w:rPr>
          <w:sz w:val="24"/>
          <w:szCs w:val="24"/>
        </w:rPr>
        <w:t>on pupil premium funding</w:t>
      </w:r>
      <w:r w:rsidR="009F5B64">
        <w:rPr>
          <w:sz w:val="24"/>
          <w:szCs w:val="24"/>
        </w:rPr>
        <w:t xml:space="preserve">, how school leaders can use it effectively and pupil premium strategy statements, </w:t>
      </w:r>
      <w:r w:rsidRPr="00E05A0A">
        <w:rPr>
          <w:sz w:val="24"/>
          <w:szCs w:val="24"/>
        </w:rPr>
        <w:t>follow this link</w:t>
      </w:r>
      <w:r>
        <w:rPr>
          <w:sz w:val="24"/>
          <w:szCs w:val="24"/>
        </w:rPr>
        <w:t>:</w:t>
      </w:r>
      <w:r w:rsidR="00800BE5" w:rsidRPr="00800BE5">
        <w:rPr>
          <w:rFonts w:ascii="Arial" w:hAnsi="Arial" w:cs="Arial"/>
          <w:color w:val="0B0C0C"/>
          <w:sz w:val="36"/>
          <w:szCs w:val="36"/>
          <w:shd w:val="clear" w:color="auto" w:fill="FFFFFF"/>
        </w:rPr>
        <w:t xml:space="preserve"> </w:t>
      </w:r>
    </w:p>
    <w:p w14:paraId="04F54915" w14:textId="77777777" w:rsidR="00A16DEB" w:rsidRPr="006268F0" w:rsidRDefault="009D630D" w:rsidP="0078542A">
      <w:pPr>
        <w:spacing w:after="0" w:line="240" w:lineRule="auto"/>
        <w:rPr>
          <w:color w:val="0070C0"/>
          <w:sz w:val="24"/>
          <w:szCs w:val="24"/>
        </w:rPr>
      </w:pPr>
      <w:hyperlink r:id="rId12" w:history="1">
        <w:r w:rsidR="00A16DEB" w:rsidRPr="006268F0">
          <w:rPr>
            <w:rStyle w:val="Hyperlink"/>
            <w:color w:val="0070C0"/>
            <w:sz w:val="24"/>
            <w:szCs w:val="24"/>
          </w:rPr>
          <w:t>https://www.gov.uk/government/publications/pupil-premium</w:t>
        </w:r>
      </w:hyperlink>
    </w:p>
    <w:p w14:paraId="51015962" w14:textId="77777777" w:rsidR="008E3EB8" w:rsidRPr="006268F0" w:rsidRDefault="008E3EB8" w:rsidP="0078542A">
      <w:pPr>
        <w:spacing w:after="0" w:line="240" w:lineRule="auto"/>
        <w:rPr>
          <w:color w:val="0070C0"/>
          <w:sz w:val="24"/>
          <w:szCs w:val="24"/>
        </w:rPr>
      </w:pPr>
    </w:p>
    <w:p w14:paraId="3BCEEBA1" w14:textId="77777777" w:rsidR="0078542A" w:rsidRPr="00E05A0A" w:rsidRDefault="008E3EB8" w:rsidP="008E3EB8">
      <w:pPr>
        <w:pStyle w:val="Default"/>
        <w:rPr>
          <w:rFonts w:asciiTheme="minorHAnsi" w:hAnsiTheme="minorHAnsi"/>
          <w:color w:val="auto"/>
        </w:rPr>
      </w:pPr>
      <w:r w:rsidRPr="00E05A0A">
        <w:rPr>
          <w:rFonts w:asciiTheme="minorHAnsi" w:hAnsiTheme="minorHAnsi"/>
          <w:color w:val="auto"/>
        </w:rPr>
        <w:t xml:space="preserve">All L.E.A.D. academies will ensure that there is an annual impact statement prepared to show how Pupil Premium funding has been used to </w:t>
      </w:r>
      <w:r w:rsidR="009A57F3" w:rsidRPr="00E05A0A">
        <w:rPr>
          <w:rFonts w:asciiTheme="minorHAnsi" w:hAnsiTheme="minorHAnsi"/>
          <w:color w:val="auto"/>
        </w:rPr>
        <w:t xml:space="preserve">diminish the difference in achievement </w:t>
      </w:r>
      <w:r w:rsidRPr="00E05A0A">
        <w:rPr>
          <w:rFonts w:asciiTheme="minorHAnsi" w:hAnsiTheme="minorHAnsi"/>
          <w:color w:val="auto"/>
        </w:rPr>
        <w:t xml:space="preserve">for all eligible pupils. This will be carried out within the requirements published by </w:t>
      </w:r>
      <w:r w:rsidR="00E12636" w:rsidRPr="00E05A0A">
        <w:rPr>
          <w:rFonts w:asciiTheme="minorHAnsi" w:hAnsiTheme="minorHAnsi"/>
          <w:color w:val="auto"/>
        </w:rPr>
        <w:t xml:space="preserve">the </w:t>
      </w:r>
      <w:r w:rsidR="009B6A87" w:rsidRPr="00E05A0A">
        <w:rPr>
          <w:rFonts w:asciiTheme="minorHAnsi" w:hAnsiTheme="minorHAnsi"/>
          <w:color w:val="auto"/>
        </w:rPr>
        <w:t>DfE and</w:t>
      </w:r>
      <w:r w:rsidRPr="00E05A0A">
        <w:rPr>
          <w:rFonts w:asciiTheme="minorHAnsi" w:hAnsiTheme="minorHAnsi"/>
          <w:color w:val="auto"/>
        </w:rPr>
        <w:t xml:space="preserve"> will appear on all academy websites</w:t>
      </w:r>
      <w:r w:rsidR="00F73997">
        <w:rPr>
          <w:rFonts w:asciiTheme="minorHAnsi" w:hAnsiTheme="minorHAnsi"/>
          <w:color w:val="auto"/>
        </w:rPr>
        <w:t xml:space="preserve"> by December 31</w:t>
      </w:r>
      <w:r w:rsidR="00F73997" w:rsidRPr="00F73997">
        <w:rPr>
          <w:rFonts w:asciiTheme="minorHAnsi" w:hAnsiTheme="minorHAnsi"/>
          <w:color w:val="auto"/>
          <w:vertAlign w:val="superscript"/>
        </w:rPr>
        <w:t>st</w:t>
      </w:r>
      <w:r w:rsidR="00F73997">
        <w:rPr>
          <w:rFonts w:asciiTheme="minorHAnsi" w:hAnsiTheme="minorHAnsi"/>
          <w:color w:val="auto"/>
        </w:rPr>
        <w:t xml:space="preserve"> each year. </w:t>
      </w:r>
    </w:p>
    <w:p w14:paraId="0C324FF7" w14:textId="77777777" w:rsidR="008E3EB8" w:rsidRPr="00E05A0A" w:rsidRDefault="008E3EB8" w:rsidP="008E3EB8">
      <w:pPr>
        <w:pStyle w:val="Default"/>
        <w:rPr>
          <w:rFonts w:asciiTheme="minorHAnsi" w:hAnsiTheme="minorHAnsi"/>
          <w:color w:val="auto"/>
        </w:rPr>
      </w:pPr>
    </w:p>
    <w:p w14:paraId="01326D5B" w14:textId="77777777" w:rsidR="009A57F3" w:rsidRPr="00E05A0A" w:rsidRDefault="009A57F3" w:rsidP="009A57F3">
      <w:pPr>
        <w:rPr>
          <w:sz w:val="24"/>
          <w:szCs w:val="24"/>
        </w:rPr>
      </w:pPr>
      <w:bookmarkStart w:id="1" w:name="_Hlk135666999"/>
      <w:r w:rsidRPr="00E05A0A">
        <w:rPr>
          <w:sz w:val="24"/>
          <w:szCs w:val="24"/>
        </w:rPr>
        <w:t xml:space="preserve">For </w:t>
      </w:r>
      <w:r w:rsidR="006D4575">
        <w:rPr>
          <w:sz w:val="24"/>
          <w:szCs w:val="24"/>
        </w:rPr>
        <w:t>further pupil premium</w:t>
      </w:r>
      <w:r w:rsidRPr="00E05A0A">
        <w:rPr>
          <w:sz w:val="24"/>
          <w:szCs w:val="24"/>
        </w:rPr>
        <w:t xml:space="preserve"> information </w:t>
      </w:r>
      <w:r w:rsidR="006D4575">
        <w:rPr>
          <w:sz w:val="24"/>
          <w:szCs w:val="24"/>
        </w:rPr>
        <w:t xml:space="preserve">from the DfE. </w:t>
      </w:r>
      <w:r w:rsidRPr="00E05A0A">
        <w:rPr>
          <w:sz w:val="24"/>
          <w:szCs w:val="24"/>
        </w:rPr>
        <w:t>follow this link</w:t>
      </w:r>
      <w:r w:rsidR="00005AAE">
        <w:rPr>
          <w:sz w:val="24"/>
          <w:szCs w:val="24"/>
        </w:rPr>
        <w:t>:</w:t>
      </w:r>
    </w:p>
    <w:bookmarkEnd w:id="1"/>
    <w:p w14:paraId="0699FF7F" w14:textId="77777777" w:rsidR="007036B5" w:rsidRDefault="007036B5" w:rsidP="009A57F3">
      <w:pPr>
        <w:rPr>
          <w:sz w:val="24"/>
          <w:szCs w:val="24"/>
        </w:rPr>
      </w:pPr>
      <w:r>
        <w:rPr>
          <w:sz w:val="24"/>
          <w:szCs w:val="24"/>
        </w:rPr>
        <w:fldChar w:fldCharType="begin"/>
      </w:r>
      <w:r>
        <w:rPr>
          <w:sz w:val="24"/>
          <w:szCs w:val="24"/>
        </w:rPr>
        <w:instrText xml:space="preserve"> HYPERLINK "</w:instrText>
      </w:r>
      <w:r w:rsidRPr="007036B5">
        <w:rPr>
          <w:sz w:val="24"/>
          <w:szCs w:val="24"/>
        </w:rPr>
        <w:instrText>https://www.gov.uk/government/publications/pupil-premium/pupil-premium</w:instrText>
      </w:r>
      <w:r>
        <w:rPr>
          <w:sz w:val="24"/>
          <w:szCs w:val="24"/>
        </w:rPr>
        <w:instrText xml:space="preserve">" </w:instrText>
      </w:r>
      <w:r>
        <w:rPr>
          <w:sz w:val="24"/>
          <w:szCs w:val="24"/>
        </w:rPr>
        <w:fldChar w:fldCharType="separate"/>
      </w:r>
      <w:r w:rsidRPr="001A7905">
        <w:rPr>
          <w:rStyle w:val="Hyperlink"/>
          <w:sz w:val="24"/>
          <w:szCs w:val="24"/>
        </w:rPr>
        <w:t>https://www.gov.uk/government/publications/pupil-premium/pupil-premium</w:t>
      </w:r>
      <w:r>
        <w:rPr>
          <w:sz w:val="24"/>
          <w:szCs w:val="24"/>
        </w:rPr>
        <w:fldChar w:fldCharType="end"/>
      </w:r>
    </w:p>
    <w:p w14:paraId="5CEB70E5" w14:textId="77777777" w:rsidR="00E27391" w:rsidRPr="00E05A0A" w:rsidRDefault="00E27391" w:rsidP="009A57F3">
      <w:pPr>
        <w:rPr>
          <w:sz w:val="24"/>
          <w:szCs w:val="24"/>
        </w:rPr>
      </w:pPr>
    </w:p>
    <w:p w14:paraId="4F56EAA6" w14:textId="77777777" w:rsidR="00B45201" w:rsidRPr="00E05A0A" w:rsidRDefault="000D473D" w:rsidP="000D473D">
      <w:pPr>
        <w:rPr>
          <w:b/>
          <w:sz w:val="24"/>
          <w:szCs w:val="24"/>
        </w:rPr>
      </w:pPr>
      <w:r w:rsidRPr="00E05A0A">
        <w:rPr>
          <w:b/>
          <w:sz w:val="24"/>
          <w:szCs w:val="24"/>
        </w:rPr>
        <w:t xml:space="preserve">The Pupil Premium </w:t>
      </w:r>
    </w:p>
    <w:p w14:paraId="5474BAA5" w14:textId="77777777" w:rsidR="00FB29D0" w:rsidRDefault="000D473D" w:rsidP="000D473D">
      <w:pPr>
        <w:rPr>
          <w:sz w:val="24"/>
          <w:szCs w:val="24"/>
        </w:rPr>
      </w:pPr>
      <w:r w:rsidRPr="00E05A0A">
        <w:rPr>
          <w:sz w:val="24"/>
          <w:szCs w:val="24"/>
        </w:rPr>
        <w:t xml:space="preserve">The Pupil Premium is a government initiative designed to target resources towards those pupils deemed to be from a disadvantaged background. </w:t>
      </w:r>
      <w:r w:rsidR="00005800">
        <w:rPr>
          <w:sz w:val="24"/>
          <w:szCs w:val="24"/>
        </w:rPr>
        <w:t xml:space="preserve">For </w:t>
      </w:r>
      <w:r w:rsidR="00B50196">
        <w:rPr>
          <w:sz w:val="24"/>
          <w:szCs w:val="24"/>
        </w:rPr>
        <w:t xml:space="preserve">allocations and Conditions of Grant Information, please visit: </w:t>
      </w:r>
    </w:p>
    <w:p w14:paraId="1D292BB4" w14:textId="77777777" w:rsidR="00E914E0" w:rsidRPr="00E914E0" w:rsidRDefault="009D630D" w:rsidP="00EB1C97">
      <w:pPr>
        <w:rPr>
          <w:sz w:val="24"/>
          <w:szCs w:val="24"/>
        </w:rPr>
      </w:pPr>
      <w:hyperlink r:id="rId13" w:history="1">
        <w:r w:rsidR="00E914E0" w:rsidRPr="00E914E0">
          <w:rPr>
            <w:rStyle w:val="Hyperlink"/>
            <w:sz w:val="24"/>
            <w:szCs w:val="24"/>
          </w:rPr>
          <w:t>https://www.gov.uk/government/publications/pupil-premium-allocations-and-conditions-of-grant-2025-to-2026</w:t>
        </w:r>
      </w:hyperlink>
    </w:p>
    <w:p w14:paraId="4F7E511C" w14:textId="77777777" w:rsidR="00643FAB" w:rsidRPr="00E27391" w:rsidRDefault="00E05A0A" w:rsidP="00E27391">
      <w:pPr>
        <w:pStyle w:val="Heading2"/>
        <w:shd w:val="clear" w:color="auto" w:fill="FFFFFF"/>
        <w:spacing w:before="0"/>
        <w:textAlignment w:val="baseline"/>
        <w:rPr>
          <w:rFonts w:asciiTheme="minorHAnsi" w:hAnsiTheme="minorHAnsi" w:cstheme="minorHAnsi"/>
          <w:b/>
          <w:color w:val="0B0C0C"/>
          <w:sz w:val="24"/>
          <w:szCs w:val="24"/>
        </w:rPr>
      </w:pPr>
      <w:r w:rsidRPr="00E05A0A">
        <w:rPr>
          <w:rFonts w:asciiTheme="minorHAnsi" w:hAnsiTheme="minorHAnsi" w:cstheme="minorHAnsi"/>
          <w:b/>
          <w:color w:val="0B0C0C"/>
          <w:sz w:val="24"/>
          <w:szCs w:val="24"/>
        </w:rPr>
        <w:t>Eligibility</w:t>
      </w:r>
    </w:p>
    <w:p w14:paraId="3BFA8C45" w14:textId="77777777" w:rsidR="00E05A0A" w:rsidRPr="00F2086B" w:rsidRDefault="00E05A0A" w:rsidP="00E05A0A">
      <w:pPr>
        <w:pStyle w:val="Heading2"/>
        <w:shd w:val="clear" w:color="auto" w:fill="FFFFFF"/>
        <w:spacing w:before="0"/>
        <w:textAlignment w:val="baseline"/>
        <w:rPr>
          <w:rFonts w:asciiTheme="minorHAnsi" w:hAnsiTheme="minorHAnsi" w:cstheme="minorHAnsi"/>
          <w:b/>
          <w:color w:val="000000" w:themeColor="text1"/>
          <w:sz w:val="24"/>
          <w:szCs w:val="24"/>
        </w:rPr>
      </w:pPr>
      <w:r w:rsidRPr="00F2086B">
        <w:rPr>
          <w:rFonts w:asciiTheme="minorHAnsi" w:hAnsiTheme="minorHAnsi" w:cstheme="minorHAnsi"/>
          <w:b/>
          <w:color w:val="000000" w:themeColor="text1"/>
          <w:sz w:val="24"/>
          <w:szCs w:val="24"/>
        </w:rPr>
        <w:t xml:space="preserve">Ever 6 </w:t>
      </w:r>
      <w:r w:rsidR="00E27391">
        <w:rPr>
          <w:rFonts w:asciiTheme="minorHAnsi" w:hAnsiTheme="minorHAnsi" w:cstheme="minorHAnsi"/>
          <w:b/>
          <w:color w:val="000000" w:themeColor="text1"/>
          <w:sz w:val="24"/>
          <w:szCs w:val="24"/>
        </w:rPr>
        <w:t>F</w:t>
      </w:r>
      <w:r w:rsidRPr="00F2086B">
        <w:rPr>
          <w:rFonts w:asciiTheme="minorHAnsi" w:hAnsiTheme="minorHAnsi" w:cstheme="minorHAnsi"/>
          <w:b/>
          <w:color w:val="000000" w:themeColor="text1"/>
          <w:sz w:val="24"/>
          <w:szCs w:val="24"/>
        </w:rPr>
        <w:t xml:space="preserve">ree </w:t>
      </w:r>
      <w:r w:rsidR="00E27391">
        <w:rPr>
          <w:rFonts w:asciiTheme="minorHAnsi" w:hAnsiTheme="minorHAnsi" w:cstheme="minorHAnsi"/>
          <w:b/>
          <w:color w:val="000000" w:themeColor="text1"/>
          <w:sz w:val="24"/>
          <w:szCs w:val="24"/>
        </w:rPr>
        <w:t>S</w:t>
      </w:r>
      <w:r w:rsidRPr="00F2086B">
        <w:rPr>
          <w:rFonts w:asciiTheme="minorHAnsi" w:hAnsiTheme="minorHAnsi" w:cstheme="minorHAnsi"/>
          <w:b/>
          <w:color w:val="000000" w:themeColor="text1"/>
          <w:sz w:val="24"/>
          <w:szCs w:val="24"/>
        </w:rPr>
        <w:t xml:space="preserve">chool </w:t>
      </w:r>
      <w:r w:rsidR="00E27391">
        <w:rPr>
          <w:rFonts w:asciiTheme="minorHAnsi" w:hAnsiTheme="minorHAnsi" w:cstheme="minorHAnsi"/>
          <w:b/>
          <w:color w:val="000000" w:themeColor="text1"/>
          <w:sz w:val="24"/>
          <w:szCs w:val="24"/>
        </w:rPr>
        <w:t>M</w:t>
      </w:r>
      <w:r w:rsidRPr="00F2086B">
        <w:rPr>
          <w:rFonts w:asciiTheme="minorHAnsi" w:hAnsiTheme="minorHAnsi" w:cstheme="minorHAnsi"/>
          <w:b/>
          <w:color w:val="000000" w:themeColor="text1"/>
          <w:sz w:val="24"/>
          <w:szCs w:val="24"/>
        </w:rPr>
        <w:t xml:space="preserve">eals </w:t>
      </w:r>
      <w:r w:rsidR="00E27391">
        <w:rPr>
          <w:rFonts w:asciiTheme="minorHAnsi" w:hAnsiTheme="minorHAnsi" w:cstheme="minorHAnsi"/>
          <w:b/>
          <w:color w:val="000000" w:themeColor="text1"/>
          <w:sz w:val="24"/>
          <w:szCs w:val="24"/>
        </w:rPr>
        <w:t>C</w:t>
      </w:r>
      <w:r w:rsidRPr="00F2086B">
        <w:rPr>
          <w:rFonts w:asciiTheme="minorHAnsi" w:hAnsiTheme="minorHAnsi" w:cstheme="minorHAnsi"/>
          <w:b/>
          <w:color w:val="000000" w:themeColor="text1"/>
          <w:sz w:val="24"/>
          <w:szCs w:val="24"/>
        </w:rPr>
        <w:t>hildren</w:t>
      </w:r>
    </w:p>
    <w:p w14:paraId="15E3F887" w14:textId="77777777" w:rsidR="00E14E79" w:rsidRPr="00F2086B" w:rsidRDefault="00E14E79" w:rsidP="00E14E79">
      <w:pPr>
        <w:shd w:val="clear" w:color="auto" w:fill="FFFFFF"/>
        <w:spacing w:before="300" w:after="300" w:line="240" w:lineRule="auto"/>
        <w:rPr>
          <w:rFonts w:eastAsia="Times New Roman" w:cstheme="minorHAnsi"/>
          <w:color w:val="000000" w:themeColor="text1"/>
          <w:lang w:eastAsia="en-GB"/>
        </w:rPr>
      </w:pPr>
      <w:r w:rsidRPr="00F2086B">
        <w:rPr>
          <w:rFonts w:eastAsia="Times New Roman" w:cstheme="minorHAnsi"/>
          <w:color w:val="000000" w:themeColor="text1"/>
          <w:lang w:eastAsia="en-GB"/>
        </w:rPr>
        <w:t>For mainstream and special schools, the pupil premium for 202</w:t>
      </w:r>
      <w:r w:rsidR="00EB1C97">
        <w:rPr>
          <w:rFonts w:eastAsia="Times New Roman" w:cstheme="minorHAnsi"/>
          <w:color w:val="000000" w:themeColor="text1"/>
          <w:lang w:eastAsia="en-GB"/>
        </w:rPr>
        <w:t>5</w:t>
      </w:r>
      <w:r w:rsidRPr="00F2086B">
        <w:rPr>
          <w:rFonts w:eastAsia="Times New Roman" w:cstheme="minorHAnsi"/>
          <w:color w:val="000000" w:themeColor="text1"/>
          <w:lang w:eastAsia="en-GB"/>
        </w:rPr>
        <w:t xml:space="preserve"> to 202</w:t>
      </w:r>
      <w:r w:rsidR="00EB1C97">
        <w:rPr>
          <w:rFonts w:eastAsia="Times New Roman" w:cstheme="minorHAnsi"/>
          <w:color w:val="000000" w:themeColor="text1"/>
          <w:lang w:eastAsia="en-GB"/>
        </w:rPr>
        <w:t>6</w:t>
      </w:r>
      <w:r w:rsidR="006B2FE8" w:rsidRPr="00F2086B">
        <w:rPr>
          <w:rFonts w:eastAsia="Times New Roman" w:cstheme="minorHAnsi"/>
          <w:color w:val="000000" w:themeColor="text1"/>
          <w:lang w:eastAsia="en-GB"/>
        </w:rPr>
        <w:t xml:space="preserve"> </w:t>
      </w:r>
      <w:r w:rsidRPr="00F2086B">
        <w:rPr>
          <w:rFonts w:eastAsia="Times New Roman" w:cstheme="minorHAnsi"/>
          <w:color w:val="000000" w:themeColor="text1"/>
          <w:lang w:eastAsia="en-GB"/>
        </w:rPr>
        <w:t>will include pupils recorded in the October 202</w:t>
      </w:r>
      <w:r w:rsidR="00E05453">
        <w:rPr>
          <w:rFonts w:eastAsia="Times New Roman" w:cstheme="minorHAnsi"/>
          <w:color w:val="000000" w:themeColor="text1"/>
          <w:lang w:eastAsia="en-GB"/>
        </w:rPr>
        <w:t>4</w:t>
      </w:r>
      <w:r w:rsidRPr="00F2086B">
        <w:rPr>
          <w:rFonts w:eastAsia="Times New Roman" w:cstheme="minorHAnsi"/>
          <w:color w:val="000000" w:themeColor="text1"/>
          <w:lang w:eastAsia="en-GB"/>
        </w:rPr>
        <w:t xml:space="preserve"> school census who have had a recorded period of FSM eligibility since January 201</w:t>
      </w:r>
      <w:r w:rsidR="00CA6A92">
        <w:rPr>
          <w:rFonts w:eastAsia="Times New Roman" w:cstheme="minorHAnsi"/>
          <w:color w:val="000000" w:themeColor="text1"/>
          <w:lang w:eastAsia="en-GB"/>
        </w:rPr>
        <w:t>9,</w:t>
      </w:r>
      <w:r w:rsidRPr="00F2086B">
        <w:rPr>
          <w:rFonts w:eastAsia="Times New Roman" w:cstheme="minorHAnsi"/>
          <w:color w:val="000000" w:themeColor="text1"/>
          <w:lang w:eastAsia="en-GB"/>
        </w:rPr>
        <w:t xml:space="preserve"> as well as those first recorded as eligible in October 202</w:t>
      </w:r>
      <w:r w:rsidR="00E05453">
        <w:rPr>
          <w:rFonts w:eastAsia="Times New Roman" w:cstheme="minorHAnsi"/>
          <w:color w:val="000000" w:themeColor="text1"/>
          <w:lang w:eastAsia="en-GB"/>
        </w:rPr>
        <w:t>4</w:t>
      </w:r>
      <w:r w:rsidRPr="00F2086B">
        <w:rPr>
          <w:rFonts w:eastAsia="Times New Roman" w:cstheme="minorHAnsi"/>
          <w:color w:val="000000" w:themeColor="text1"/>
          <w:lang w:eastAsia="en-GB"/>
        </w:rPr>
        <w:t>.</w:t>
      </w:r>
    </w:p>
    <w:p w14:paraId="65C21521" w14:textId="77777777" w:rsidR="00E14E79" w:rsidRPr="00F90CD1" w:rsidRDefault="00E14E79" w:rsidP="00E27391">
      <w:pPr>
        <w:shd w:val="clear" w:color="auto" w:fill="FFFFFF"/>
        <w:spacing w:before="300" w:after="300" w:line="240" w:lineRule="auto"/>
        <w:rPr>
          <w:rFonts w:ascii="Arial" w:eastAsia="Times New Roman" w:hAnsi="Arial" w:cs="Arial"/>
          <w:color w:val="000000" w:themeColor="text1"/>
          <w:sz w:val="29"/>
          <w:szCs w:val="29"/>
          <w:lang w:eastAsia="en-GB"/>
        </w:rPr>
      </w:pPr>
      <w:r w:rsidRPr="00F90CD1">
        <w:rPr>
          <w:rFonts w:eastAsia="Times New Roman" w:cstheme="minorHAnsi"/>
          <w:color w:val="000000" w:themeColor="text1"/>
          <w:lang w:eastAsia="en-GB"/>
        </w:rPr>
        <w:t>For the purposes of this note, these pupils are collectively referred to as ‘FSM Ever 6’</w:t>
      </w:r>
      <w:r w:rsidRPr="00F90CD1">
        <w:rPr>
          <w:rFonts w:ascii="Arial" w:eastAsia="Times New Roman" w:hAnsi="Arial" w:cs="Arial"/>
          <w:color w:val="000000" w:themeColor="text1"/>
          <w:sz w:val="29"/>
          <w:szCs w:val="29"/>
          <w:lang w:eastAsia="en-GB"/>
        </w:rPr>
        <w:t>.</w:t>
      </w:r>
    </w:p>
    <w:p w14:paraId="61B174C5" w14:textId="77777777" w:rsidR="00E05A0A" w:rsidRPr="00F90CD1" w:rsidRDefault="00E05A0A" w:rsidP="00E05A0A">
      <w:pPr>
        <w:pStyle w:val="Heading3"/>
        <w:shd w:val="clear" w:color="auto" w:fill="FFFFFF"/>
        <w:spacing w:before="0"/>
        <w:textAlignment w:val="baseline"/>
        <w:rPr>
          <w:rFonts w:asciiTheme="minorHAnsi" w:hAnsiTheme="minorHAnsi" w:cstheme="minorHAnsi"/>
          <w:b/>
          <w:color w:val="000000" w:themeColor="text1"/>
        </w:rPr>
      </w:pPr>
      <w:r w:rsidRPr="00F90CD1">
        <w:rPr>
          <w:rFonts w:asciiTheme="minorHAnsi" w:hAnsiTheme="minorHAnsi" w:cstheme="minorHAnsi"/>
          <w:b/>
          <w:color w:val="000000" w:themeColor="text1"/>
        </w:rPr>
        <w:t xml:space="preserve">Children with no </w:t>
      </w:r>
      <w:r w:rsidR="00E27391" w:rsidRPr="00F90CD1">
        <w:rPr>
          <w:rFonts w:asciiTheme="minorHAnsi" w:hAnsiTheme="minorHAnsi" w:cstheme="minorHAnsi"/>
          <w:b/>
          <w:color w:val="000000" w:themeColor="text1"/>
        </w:rPr>
        <w:t>R</w:t>
      </w:r>
      <w:r w:rsidRPr="00F90CD1">
        <w:rPr>
          <w:rFonts w:asciiTheme="minorHAnsi" w:hAnsiTheme="minorHAnsi" w:cstheme="minorHAnsi"/>
          <w:b/>
          <w:color w:val="000000" w:themeColor="text1"/>
        </w:rPr>
        <w:t xml:space="preserve">ecourse to </w:t>
      </w:r>
      <w:r w:rsidR="00E27391" w:rsidRPr="00F90CD1">
        <w:rPr>
          <w:rFonts w:asciiTheme="minorHAnsi" w:hAnsiTheme="minorHAnsi" w:cstheme="minorHAnsi"/>
          <w:b/>
          <w:color w:val="000000" w:themeColor="text1"/>
        </w:rPr>
        <w:t>P</w:t>
      </w:r>
      <w:r w:rsidRPr="00F90CD1">
        <w:rPr>
          <w:rFonts w:asciiTheme="minorHAnsi" w:hAnsiTheme="minorHAnsi" w:cstheme="minorHAnsi"/>
          <w:b/>
          <w:color w:val="000000" w:themeColor="text1"/>
        </w:rPr>
        <w:t xml:space="preserve">ublic </w:t>
      </w:r>
      <w:r w:rsidR="00E27391" w:rsidRPr="00F90CD1">
        <w:rPr>
          <w:rFonts w:asciiTheme="minorHAnsi" w:hAnsiTheme="minorHAnsi" w:cstheme="minorHAnsi"/>
          <w:b/>
          <w:color w:val="000000" w:themeColor="text1"/>
        </w:rPr>
        <w:t>F</w:t>
      </w:r>
      <w:r w:rsidRPr="00F90CD1">
        <w:rPr>
          <w:rFonts w:asciiTheme="minorHAnsi" w:hAnsiTheme="minorHAnsi" w:cstheme="minorHAnsi"/>
          <w:b/>
          <w:color w:val="000000" w:themeColor="text1"/>
        </w:rPr>
        <w:t>unds (NRPF)</w:t>
      </w:r>
    </w:p>
    <w:p w14:paraId="6FD984FA" w14:textId="77777777" w:rsidR="00E14E79" w:rsidRPr="00F90CD1" w:rsidRDefault="00E14E79" w:rsidP="00E14E79">
      <w:pPr>
        <w:shd w:val="clear" w:color="auto" w:fill="FFFFFF"/>
        <w:spacing w:before="300" w:after="300" w:line="240" w:lineRule="auto"/>
        <w:rPr>
          <w:rFonts w:eastAsia="Times New Roman" w:cstheme="minorHAnsi"/>
          <w:color w:val="000000" w:themeColor="text1"/>
          <w:lang w:eastAsia="en-GB"/>
        </w:rPr>
      </w:pPr>
      <w:r w:rsidRPr="00F90CD1">
        <w:rPr>
          <w:rFonts w:eastAsia="Times New Roman" w:cstheme="minorHAnsi"/>
          <w:color w:val="000000" w:themeColor="text1"/>
          <w:lang w:eastAsia="en-GB"/>
        </w:rPr>
        <w:t>For 202</w:t>
      </w:r>
      <w:r w:rsidR="00F90CD1" w:rsidRPr="00F90CD1">
        <w:rPr>
          <w:rFonts w:eastAsia="Times New Roman" w:cstheme="minorHAnsi"/>
          <w:color w:val="000000" w:themeColor="text1"/>
          <w:lang w:eastAsia="en-GB"/>
        </w:rPr>
        <w:t>5</w:t>
      </w:r>
      <w:r w:rsidRPr="00F90CD1">
        <w:rPr>
          <w:rFonts w:eastAsia="Times New Roman" w:cstheme="minorHAnsi"/>
          <w:color w:val="000000" w:themeColor="text1"/>
          <w:lang w:eastAsia="en-GB"/>
        </w:rPr>
        <w:t xml:space="preserve"> to 202</w:t>
      </w:r>
      <w:r w:rsidR="00F90CD1" w:rsidRPr="00F90CD1">
        <w:rPr>
          <w:rFonts w:eastAsia="Times New Roman" w:cstheme="minorHAnsi"/>
          <w:color w:val="000000" w:themeColor="text1"/>
          <w:lang w:eastAsia="en-GB"/>
        </w:rPr>
        <w:t>6</w:t>
      </w:r>
      <w:r w:rsidRPr="00F90CD1">
        <w:rPr>
          <w:rFonts w:eastAsia="Times New Roman" w:cstheme="minorHAnsi"/>
          <w:color w:val="000000" w:themeColor="text1"/>
          <w:lang w:eastAsia="en-GB"/>
        </w:rPr>
        <w:t>, pupil premium funding will be allocated in respect of children of families with NRPF who are eligible for free school meals, and for whom successful claims have been submitted to the ESFA. Details on the claims criteria for these pupils is being published separately.</w:t>
      </w:r>
    </w:p>
    <w:p w14:paraId="06CF5BBE" w14:textId="77777777" w:rsidR="00E14E79" w:rsidRPr="00F90CD1" w:rsidRDefault="00E14E79" w:rsidP="00E14E79">
      <w:pPr>
        <w:shd w:val="clear" w:color="auto" w:fill="FFFFFF"/>
        <w:spacing w:before="300" w:after="300" w:line="240" w:lineRule="auto"/>
        <w:rPr>
          <w:rFonts w:eastAsia="Times New Roman" w:cstheme="minorHAnsi"/>
          <w:color w:val="000000" w:themeColor="text1"/>
          <w:lang w:eastAsia="en-GB"/>
        </w:rPr>
      </w:pPr>
      <w:r w:rsidRPr="00F90CD1">
        <w:rPr>
          <w:rFonts w:eastAsia="Times New Roman" w:cstheme="minorHAnsi"/>
          <w:color w:val="000000" w:themeColor="text1"/>
          <w:lang w:eastAsia="en-GB"/>
        </w:rPr>
        <w:t xml:space="preserve">For the purposes of this note, these pupils are collectively referred to as ‘NRPF </w:t>
      </w:r>
      <w:r w:rsidR="00D91D3A" w:rsidRPr="00F90CD1">
        <w:rPr>
          <w:rFonts w:eastAsia="Times New Roman" w:cstheme="minorHAnsi"/>
          <w:color w:val="000000" w:themeColor="text1"/>
          <w:lang w:eastAsia="en-GB"/>
        </w:rPr>
        <w:t>pupils</w:t>
      </w:r>
      <w:r w:rsidRPr="00F90CD1">
        <w:rPr>
          <w:rFonts w:eastAsia="Times New Roman" w:cstheme="minorHAnsi"/>
          <w:color w:val="000000" w:themeColor="text1"/>
          <w:lang w:eastAsia="en-GB"/>
        </w:rPr>
        <w:t>.</w:t>
      </w:r>
    </w:p>
    <w:p w14:paraId="5BFF314F" w14:textId="77777777" w:rsidR="00E05A0A" w:rsidRPr="003A172B" w:rsidRDefault="00E05A0A" w:rsidP="00E05A0A">
      <w:pPr>
        <w:pStyle w:val="NormalWeb"/>
        <w:shd w:val="clear" w:color="auto" w:fill="FFFFFF"/>
        <w:spacing w:before="300" w:after="300"/>
        <w:rPr>
          <w:rFonts w:asciiTheme="minorHAnsi" w:hAnsiTheme="minorHAnsi" w:cstheme="minorHAnsi"/>
          <w:b/>
          <w:color w:val="000000" w:themeColor="text1"/>
        </w:rPr>
      </w:pPr>
      <w:r w:rsidRPr="003A172B">
        <w:rPr>
          <w:rFonts w:asciiTheme="minorHAnsi" w:hAnsiTheme="minorHAnsi" w:cstheme="minorHAnsi"/>
          <w:b/>
          <w:color w:val="000000" w:themeColor="text1"/>
        </w:rPr>
        <w:lastRenderedPageBreak/>
        <w:t xml:space="preserve">Children </w:t>
      </w:r>
      <w:r w:rsidR="00F73F27" w:rsidRPr="003A172B">
        <w:rPr>
          <w:rFonts w:asciiTheme="minorHAnsi" w:hAnsiTheme="minorHAnsi" w:cstheme="minorHAnsi"/>
          <w:b/>
          <w:color w:val="000000" w:themeColor="text1"/>
        </w:rPr>
        <w:t>A</w:t>
      </w:r>
      <w:r w:rsidRPr="003A172B">
        <w:rPr>
          <w:rFonts w:asciiTheme="minorHAnsi" w:hAnsiTheme="minorHAnsi" w:cstheme="minorHAnsi"/>
          <w:b/>
          <w:color w:val="000000" w:themeColor="text1"/>
        </w:rPr>
        <w:t xml:space="preserve">dopted from </w:t>
      </w:r>
      <w:r w:rsidR="00F73F27" w:rsidRPr="003A172B">
        <w:rPr>
          <w:rFonts w:asciiTheme="minorHAnsi" w:hAnsiTheme="minorHAnsi" w:cstheme="minorHAnsi"/>
          <w:b/>
          <w:color w:val="000000" w:themeColor="text1"/>
        </w:rPr>
        <w:t>C</w:t>
      </w:r>
      <w:r w:rsidRPr="003A172B">
        <w:rPr>
          <w:rFonts w:asciiTheme="minorHAnsi" w:hAnsiTheme="minorHAnsi" w:cstheme="minorHAnsi"/>
          <w:b/>
          <w:color w:val="000000" w:themeColor="text1"/>
        </w:rPr>
        <w:t xml:space="preserve">are or who have </w:t>
      </w:r>
      <w:r w:rsidR="00F73F27" w:rsidRPr="003A172B">
        <w:rPr>
          <w:rFonts w:asciiTheme="minorHAnsi" w:hAnsiTheme="minorHAnsi" w:cstheme="minorHAnsi"/>
          <w:b/>
          <w:color w:val="000000" w:themeColor="text1"/>
        </w:rPr>
        <w:t>L</w:t>
      </w:r>
      <w:r w:rsidRPr="003A172B">
        <w:rPr>
          <w:rFonts w:asciiTheme="minorHAnsi" w:hAnsiTheme="minorHAnsi" w:cstheme="minorHAnsi"/>
          <w:b/>
          <w:color w:val="000000" w:themeColor="text1"/>
        </w:rPr>
        <w:t xml:space="preserve">eft </w:t>
      </w:r>
      <w:r w:rsidR="00F73F27" w:rsidRPr="003A172B">
        <w:rPr>
          <w:rFonts w:asciiTheme="minorHAnsi" w:hAnsiTheme="minorHAnsi" w:cstheme="minorHAnsi"/>
          <w:b/>
          <w:color w:val="000000" w:themeColor="text1"/>
        </w:rPr>
        <w:t>C</w:t>
      </w:r>
      <w:r w:rsidRPr="003A172B">
        <w:rPr>
          <w:rFonts w:asciiTheme="minorHAnsi" w:hAnsiTheme="minorHAnsi" w:cstheme="minorHAnsi"/>
          <w:b/>
          <w:color w:val="000000" w:themeColor="text1"/>
        </w:rPr>
        <w:t>are</w:t>
      </w:r>
    </w:p>
    <w:p w14:paraId="681380C2" w14:textId="77777777" w:rsidR="00E14E79" w:rsidRPr="004424A0" w:rsidRDefault="00E14E79" w:rsidP="00E14E79">
      <w:pPr>
        <w:shd w:val="clear" w:color="auto" w:fill="FFFFFF"/>
        <w:spacing w:before="300" w:after="300" w:line="240" w:lineRule="auto"/>
        <w:rPr>
          <w:rFonts w:eastAsia="Times New Roman" w:cstheme="minorHAnsi"/>
          <w:color w:val="000000" w:themeColor="text1"/>
          <w:lang w:eastAsia="en-GB"/>
        </w:rPr>
      </w:pPr>
      <w:r w:rsidRPr="003A172B">
        <w:rPr>
          <w:rFonts w:eastAsia="Times New Roman" w:cstheme="minorHAnsi"/>
          <w:color w:val="000000" w:themeColor="text1"/>
          <w:lang w:eastAsia="en-GB"/>
        </w:rPr>
        <w:t xml:space="preserve">Looked-after children (LAC) are defined in the Children Act 1989 as one who is in the care of, or </w:t>
      </w:r>
      <w:r w:rsidRPr="004424A0">
        <w:rPr>
          <w:rFonts w:eastAsia="Times New Roman" w:cstheme="minorHAnsi"/>
          <w:color w:val="000000" w:themeColor="text1"/>
          <w:lang w:eastAsia="en-GB"/>
        </w:rPr>
        <w:t>provided with accommodation by, an English local authority.</w:t>
      </w:r>
    </w:p>
    <w:p w14:paraId="4F3F833E" w14:textId="77777777" w:rsidR="00E14E79" w:rsidRPr="004424A0" w:rsidRDefault="00E14E79" w:rsidP="00E14E79">
      <w:pPr>
        <w:shd w:val="clear" w:color="auto" w:fill="FFFFFF"/>
        <w:spacing w:before="300" w:after="300" w:line="240" w:lineRule="auto"/>
        <w:rPr>
          <w:rFonts w:eastAsia="Times New Roman" w:cstheme="minorHAnsi"/>
          <w:color w:val="000000" w:themeColor="text1"/>
          <w:lang w:eastAsia="en-GB"/>
        </w:rPr>
      </w:pPr>
      <w:r w:rsidRPr="004424A0">
        <w:rPr>
          <w:rFonts w:eastAsia="Times New Roman" w:cstheme="minorHAnsi"/>
          <w:color w:val="000000" w:themeColor="text1"/>
          <w:lang w:eastAsia="en-GB"/>
        </w:rPr>
        <w:t>In June 202</w:t>
      </w:r>
      <w:r w:rsidR="004424A0" w:rsidRPr="004424A0">
        <w:rPr>
          <w:rFonts w:eastAsia="Times New Roman" w:cstheme="minorHAnsi"/>
          <w:color w:val="000000" w:themeColor="text1"/>
          <w:lang w:eastAsia="en-GB"/>
        </w:rPr>
        <w:t>5</w:t>
      </w:r>
      <w:r w:rsidRPr="004424A0">
        <w:rPr>
          <w:rFonts w:eastAsia="Times New Roman" w:cstheme="minorHAnsi"/>
          <w:color w:val="000000" w:themeColor="text1"/>
          <w:lang w:eastAsia="en-GB"/>
        </w:rPr>
        <w:t>, a provisional allocation will be calculated using the number of children looked after for at least one day, as recorded in the March 202</w:t>
      </w:r>
      <w:r w:rsidR="004424A0" w:rsidRPr="004424A0">
        <w:rPr>
          <w:rFonts w:eastAsia="Times New Roman" w:cstheme="minorHAnsi"/>
          <w:color w:val="000000" w:themeColor="text1"/>
          <w:lang w:eastAsia="en-GB"/>
        </w:rPr>
        <w:t>4</w:t>
      </w:r>
      <w:r w:rsidRPr="004424A0">
        <w:rPr>
          <w:rFonts w:eastAsia="Times New Roman" w:cstheme="minorHAnsi"/>
          <w:color w:val="000000" w:themeColor="text1"/>
          <w:lang w:eastAsia="en-GB"/>
        </w:rPr>
        <w:t xml:space="preserve"> children looked-after data return (SSDA903) and aged 4 to 15 on 31 August 202</w:t>
      </w:r>
      <w:r w:rsidR="004424A0" w:rsidRPr="004424A0">
        <w:rPr>
          <w:rFonts w:eastAsia="Times New Roman" w:cstheme="minorHAnsi"/>
          <w:color w:val="000000" w:themeColor="text1"/>
          <w:lang w:eastAsia="en-GB"/>
        </w:rPr>
        <w:t>3</w:t>
      </w:r>
      <w:r w:rsidRPr="004424A0">
        <w:rPr>
          <w:rFonts w:eastAsia="Times New Roman" w:cstheme="minorHAnsi"/>
          <w:color w:val="000000" w:themeColor="text1"/>
          <w:lang w:eastAsia="en-GB"/>
        </w:rPr>
        <w:t>.</w:t>
      </w:r>
    </w:p>
    <w:p w14:paraId="529AC986" w14:textId="77777777" w:rsidR="00E14E79" w:rsidRPr="004424A0" w:rsidRDefault="00E14E79" w:rsidP="00E14E79">
      <w:pPr>
        <w:shd w:val="clear" w:color="auto" w:fill="FFFFFF"/>
        <w:spacing w:before="300" w:after="300" w:line="240" w:lineRule="auto"/>
        <w:rPr>
          <w:rFonts w:eastAsia="Times New Roman" w:cstheme="minorHAnsi"/>
          <w:color w:val="000000" w:themeColor="text1"/>
          <w:lang w:eastAsia="en-GB"/>
        </w:rPr>
      </w:pPr>
      <w:r w:rsidRPr="004424A0">
        <w:rPr>
          <w:rFonts w:eastAsia="Times New Roman" w:cstheme="minorHAnsi"/>
          <w:color w:val="000000" w:themeColor="text1"/>
          <w:lang w:eastAsia="en-GB"/>
        </w:rPr>
        <w:t>A final allocation in December 202</w:t>
      </w:r>
      <w:r w:rsidR="004424A0" w:rsidRPr="004424A0">
        <w:rPr>
          <w:rFonts w:eastAsia="Times New Roman" w:cstheme="minorHAnsi"/>
          <w:color w:val="000000" w:themeColor="text1"/>
          <w:lang w:eastAsia="en-GB"/>
        </w:rPr>
        <w:t>5</w:t>
      </w:r>
      <w:r w:rsidRPr="004424A0">
        <w:rPr>
          <w:rFonts w:eastAsia="Times New Roman" w:cstheme="minorHAnsi"/>
          <w:color w:val="000000" w:themeColor="text1"/>
          <w:lang w:eastAsia="en-GB"/>
        </w:rPr>
        <w:t xml:space="preserve"> will use the number of children looked after for at least one day during the year ending March 202</w:t>
      </w:r>
      <w:r w:rsidR="004424A0" w:rsidRPr="004424A0">
        <w:rPr>
          <w:rFonts w:eastAsia="Times New Roman" w:cstheme="minorHAnsi"/>
          <w:color w:val="000000" w:themeColor="text1"/>
          <w:lang w:eastAsia="en-GB"/>
        </w:rPr>
        <w:t>5</w:t>
      </w:r>
      <w:r w:rsidRPr="004424A0">
        <w:rPr>
          <w:rFonts w:eastAsia="Times New Roman" w:cstheme="minorHAnsi"/>
          <w:color w:val="000000" w:themeColor="text1"/>
          <w:lang w:eastAsia="en-GB"/>
        </w:rPr>
        <w:t>, as recorded in the March 202</w:t>
      </w:r>
      <w:r w:rsidR="004424A0" w:rsidRPr="004424A0">
        <w:rPr>
          <w:rFonts w:eastAsia="Times New Roman" w:cstheme="minorHAnsi"/>
          <w:color w:val="000000" w:themeColor="text1"/>
          <w:lang w:eastAsia="en-GB"/>
        </w:rPr>
        <w:t>5</w:t>
      </w:r>
      <w:r w:rsidRPr="004424A0">
        <w:rPr>
          <w:rFonts w:eastAsia="Times New Roman" w:cstheme="minorHAnsi"/>
          <w:color w:val="000000" w:themeColor="text1"/>
          <w:lang w:eastAsia="en-GB"/>
        </w:rPr>
        <w:t xml:space="preserve"> children looked-after data return (SSDA903) and aged 4 to 15 on 31 August 202</w:t>
      </w:r>
      <w:r w:rsidR="00604A77" w:rsidRPr="004424A0">
        <w:rPr>
          <w:rFonts w:eastAsia="Times New Roman" w:cstheme="minorHAnsi"/>
          <w:color w:val="000000" w:themeColor="text1"/>
          <w:lang w:eastAsia="en-GB"/>
        </w:rPr>
        <w:t>3</w:t>
      </w:r>
      <w:r w:rsidR="00AA62FA" w:rsidRPr="004424A0">
        <w:rPr>
          <w:rFonts w:eastAsia="Times New Roman" w:cstheme="minorHAnsi"/>
          <w:color w:val="000000" w:themeColor="text1"/>
          <w:lang w:eastAsia="en-GB"/>
        </w:rPr>
        <w:t>.</w:t>
      </w:r>
    </w:p>
    <w:p w14:paraId="1731F804" w14:textId="77777777" w:rsidR="00E14E79" w:rsidRPr="00937301" w:rsidRDefault="00E14E79" w:rsidP="00E05A0A">
      <w:pPr>
        <w:pStyle w:val="Heading3"/>
        <w:shd w:val="clear" w:color="auto" w:fill="FFFFFF"/>
        <w:spacing w:before="0"/>
        <w:textAlignment w:val="baseline"/>
        <w:rPr>
          <w:rFonts w:asciiTheme="minorHAnsi" w:hAnsiTheme="minorHAnsi" w:cstheme="minorHAnsi"/>
          <w:b/>
          <w:color w:val="000000" w:themeColor="text1"/>
        </w:rPr>
      </w:pPr>
      <w:r w:rsidRPr="00937301">
        <w:rPr>
          <w:rFonts w:asciiTheme="minorHAnsi" w:hAnsiTheme="minorHAnsi" w:cstheme="minorHAnsi"/>
          <w:b/>
          <w:color w:val="000000" w:themeColor="text1"/>
        </w:rPr>
        <w:t>Previously Looked After</w:t>
      </w:r>
    </w:p>
    <w:p w14:paraId="73047F3A" w14:textId="77777777" w:rsidR="00E14E79" w:rsidRPr="00937301" w:rsidRDefault="00E14E79" w:rsidP="00E14E79">
      <w:pPr>
        <w:shd w:val="clear" w:color="auto" w:fill="FFFFFF"/>
        <w:spacing w:before="300" w:after="300" w:line="240" w:lineRule="auto"/>
        <w:rPr>
          <w:rFonts w:eastAsia="Times New Roman" w:cstheme="minorHAnsi"/>
          <w:color w:val="000000" w:themeColor="text1"/>
          <w:lang w:eastAsia="en-GB"/>
        </w:rPr>
      </w:pPr>
      <w:r w:rsidRPr="00937301">
        <w:rPr>
          <w:rFonts w:eastAsia="Times New Roman" w:cstheme="minorHAnsi"/>
          <w:color w:val="000000" w:themeColor="text1"/>
          <w:lang w:eastAsia="en-GB"/>
        </w:rPr>
        <w:t>The pupil premium for 202</w:t>
      </w:r>
      <w:r w:rsidR="00937301" w:rsidRPr="00937301">
        <w:rPr>
          <w:rFonts w:eastAsia="Times New Roman" w:cstheme="minorHAnsi"/>
          <w:color w:val="000000" w:themeColor="text1"/>
          <w:lang w:eastAsia="en-GB"/>
        </w:rPr>
        <w:t xml:space="preserve">5 </w:t>
      </w:r>
      <w:r w:rsidRPr="00937301">
        <w:rPr>
          <w:rFonts w:eastAsia="Times New Roman" w:cstheme="minorHAnsi"/>
          <w:color w:val="000000" w:themeColor="text1"/>
          <w:lang w:eastAsia="en-GB"/>
        </w:rPr>
        <w:t>to 202</w:t>
      </w:r>
      <w:r w:rsidR="00937301" w:rsidRPr="00937301">
        <w:rPr>
          <w:rFonts w:eastAsia="Times New Roman" w:cstheme="minorHAnsi"/>
          <w:color w:val="000000" w:themeColor="text1"/>
          <w:lang w:eastAsia="en-GB"/>
        </w:rPr>
        <w:t>6</w:t>
      </w:r>
      <w:r w:rsidRPr="00937301">
        <w:rPr>
          <w:rFonts w:eastAsia="Times New Roman" w:cstheme="minorHAnsi"/>
          <w:color w:val="000000" w:themeColor="text1"/>
          <w:lang w:eastAsia="en-GB"/>
        </w:rPr>
        <w:t xml:space="preserve"> will include children recorded in the October 202</w:t>
      </w:r>
      <w:r w:rsidR="00937301" w:rsidRPr="00937301">
        <w:rPr>
          <w:rFonts w:eastAsia="Times New Roman" w:cstheme="minorHAnsi"/>
          <w:color w:val="000000" w:themeColor="text1"/>
          <w:lang w:eastAsia="en-GB"/>
        </w:rPr>
        <w:t>4</w:t>
      </w:r>
      <w:r w:rsidRPr="00937301">
        <w:rPr>
          <w:rFonts w:eastAsia="Times New Roman" w:cstheme="minorHAnsi"/>
          <w:color w:val="000000" w:themeColor="text1"/>
          <w:lang w:eastAsia="en-GB"/>
        </w:rPr>
        <w:t xml:space="preserve"> school census who were looked after by an English or Welsh local authority immediately before being adopted, or who left local authority care on a special guardianship order or child arrangements order (previously known as a residence order).</w:t>
      </w:r>
    </w:p>
    <w:p w14:paraId="0E91C2BE" w14:textId="77777777" w:rsidR="00E05A0A" w:rsidRPr="00937301" w:rsidRDefault="00E05A0A" w:rsidP="00E05A0A">
      <w:pPr>
        <w:pStyle w:val="Heading3"/>
        <w:shd w:val="clear" w:color="auto" w:fill="FFFFFF"/>
        <w:spacing w:before="0"/>
        <w:textAlignment w:val="baseline"/>
        <w:rPr>
          <w:rFonts w:asciiTheme="minorHAnsi" w:hAnsiTheme="minorHAnsi" w:cstheme="minorHAnsi"/>
          <w:b/>
          <w:color w:val="000000" w:themeColor="text1"/>
        </w:rPr>
      </w:pPr>
      <w:r w:rsidRPr="00937301">
        <w:rPr>
          <w:rFonts w:asciiTheme="minorHAnsi" w:hAnsiTheme="minorHAnsi" w:cstheme="minorHAnsi"/>
          <w:b/>
          <w:color w:val="000000" w:themeColor="text1"/>
        </w:rPr>
        <w:t xml:space="preserve">Ever 6 </w:t>
      </w:r>
      <w:r w:rsidR="00AA62FA" w:rsidRPr="00937301">
        <w:rPr>
          <w:rFonts w:asciiTheme="minorHAnsi" w:hAnsiTheme="minorHAnsi" w:cstheme="minorHAnsi"/>
          <w:b/>
          <w:color w:val="000000" w:themeColor="text1"/>
        </w:rPr>
        <w:t>S</w:t>
      </w:r>
      <w:r w:rsidRPr="00937301">
        <w:rPr>
          <w:rFonts w:asciiTheme="minorHAnsi" w:hAnsiTheme="minorHAnsi" w:cstheme="minorHAnsi"/>
          <w:b/>
          <w:color w:val="000000" w:themeColor="text1"/>
        </w:rPr>
        <w:t xml:space="preserve">ervice </w:t>
      </w:r>
      <w:r w:rsidR="00AA62FA" w:rsidRPr="00937301">
        <w:rPr>
          <w:rFonts w:asciiTheme="minorHAnsi" w:hAnsiTheme="minorHAnsi" w:cstheme="minorHAnsi"/>
          <w:b/>
          <w:color w:val="000000" w:themeColor="text1"/>
        </w:rPr>
        <w:t>C</w:t>
      </w:r>
      <w:r w:rsidRPr="00937301">
        <w:rPr>
          <w:rFonts w:asciiTheme="minorHAnsi" w:hAnsiTheme="minorHAnsi" w:cstheme="minorHAnsi"/>
          <w:b/>
          <w:color w:val="000000" w:themeColor="text1"/>
        </w:rPr>
        <w:t>hildren</w:t>
      </w:r>
    </w:p>
    <w:p w14:paraId="08E8B171" w14:textId="77777777" w:rsidR="00E14E79" w:rsidRPr="00821F7C" w:rsidRDefault="002E0763" w:rsidP="00E14E79">
      <w:pPr>
        <w:shd w:val="clear" w:color="auto" w:fill="FFFFFF"/>
        <w:spacing w:before="300" w:after="300" w:line="240" w:lineRule="auto"/>
        <w:rPr>
          <w:rFonts w:eastAsia="Times New Roman" w:cstheme="minorHAnsi"/>
          <w:color w:val="000000" w:themeColor="text1"/>
          <w:lang w:eastAsia="en-GB"/>
        </w:rPr>
      </w:pPr>
      <w:r w:rsidRPr="00937301">
        <w:rPr>
          <w:rFonts w:eastAsia="Times New Roman" w:cstheme="minorHAnsi"/>
          <w:color w:val="000000" w:themeColor="text1"/>
          <w:lang w:eastAsia="en-GB"/>
        </w:rPr>
        <w:t xml:space="preserve">The </w:t>
      </w:r>
      <w:r w:rsidR="00E14E79" w:rsidRPr="00937301">
        <w:rPr>
          <w:rFonts w:eastAsia="Times New Roman" w:cstheme="minorHAnsi"/>
          <w:color w:val="000000" w:themeColor="text1"/>
          <w:lang w:eastAsia="en-GB"/>
        </w:rPr>
        <w:t>P</w:t>
      </w:r>
      <w:r w:rsidR="00BB0DFE" w:rsidRPr="00937301">
        <w:rPr>
          <w:rFonts w:eastAsia="Times New Roman" w:cstheme="minorHAnsi"/>
          <w:color w:val="000000" w:themeColor="text1"/>
          <w:lang w:eastAsia="en-GB"/>
        </w:rPr>
        <w:t>upil Premium Grant</w:t>
      </w:r>
      <w:r w:rsidR="00AC1E8F" w:rsidRPr="00937301">
        <w:rPr>
          <w:rFonts w:eastAsia="Times New Roman" w:cstheme="minorHAnsi"/>
          <w:color w:val="000000" w:themeColor="text1"/>
          <w:lang w:eastAsia="en-GB"/>
        </w:rPr>
        <w:t xml:space="preserve"> (PPG)</w:t>
      </w:r>
      <w:r w:rsidR="00E14E79" w:rsidRPr="00937301">
        <w:rPr>
          <w:rFonts w:eastAsia="Times New Roman" w:cstheme="minorHAnsi"/>
          <w:color w:val="000000" w:themeColor="text1"/>
          <w:lang w:eastAsia="en-GB"/>
        </w:rPr>
        <w:t xml:space="preserve"> will include an allocation of Service Pupil Premium (SPP) based on </w:t>
      </w:r>
      <w:r w:rsidR="00E14E79" w:rsidRPr="00821F7C">
        <w:rPr>
          <w:rFonts w:eastAsia="Times New Roman" w:cstheme="minorHAnsi"/>
          <w:color w:val="000000" w:themeColor="text1"/>
          <w:lang w:eastAsia="en-GB"/>
        </w:rPr>
        <w:t>the number of pupils for whom any of the following apply:</w:t>
      </w:r>
    </w:p>
    <w:p w14:paraId="61EBFB4A" w14:textId="77777777" w:rsidR="00E14E79" w:rsidRPr="00821F7C" w:rsidRDefault="00E14E79" w:rsidP="00E14E79">
      <w:pPr>
        <w:numPr>
          <w:ilvl w:val="0"/>
          <w:numId w:val="18"/>
        </w:numPr>
        <w:shd w:val="clear" w:color="auto" w:fill="FFFFFF"/>
        <w:spacing w:after="0" w:line="240" w:lineRule="auto"/>
        <w:ind w:left="300"/>
        <w:rPr>
          <w:rFonts w:eastAsia="Times New Roman" w:cstheme="minorHAnsi"/>
          <w:color w:val="000000" w:themeColor="text1"/>
          <w:lang w:eastAsia="en-GB"/>
        </w:rPr>
      </w:pPr>
      <w:r w:rsidRPr="00821F7C">
        <w:rPr>
          <w:rFonts w:eastAsia="Times New Roman" w:cstheme="minorHAnsi"/>
          <w:color w:val="000000" w:themeColor="text1"/>
          <w:lang w:eastAsia="en-GB"/>
        </w:rPr>
        <w:t xml:space="preserve">one of their parents is serving in the regular armed forces (including pupils with a parent who is on full commitment as part of the </w:t>
      </w:r>
      <w:r w:rsidR="001E3E6B" w:rsidRPr="00821F7C">
        <w:rPr>
          <w:rFonts w:eastAsia="Times New Roman" w:cstheme="minorHAnsi"/>
          <w:color w:val="000000" w:themeColor="text1"/>
          <w:lang w:eastAsia="en-GB"/>
        </w:rPr>
        <w:t>full-time</w:t>
      </w:r>
      <w:r w:rsidRPr="00821F7C">
        <w:rPr>
          <w:rFonts w:eastAsia="Times New Roman" w:cstheme="minorHAnsi"/>
          <w:color w:val="000000" w:themeColor="text1"/>
          <w:lang w:eastAsia="en-GB"/>
        </w:rPr>
        <w:t xml:space="preserve"> reserve service)</w:t>
      </w:r>
      <w:r w:rsidR="00AC1E8F" w:rsidRPr="00821F7C">
        <w:rPr>
          <w:rFonts w:eastAsia="Times New Roman" w:cstheme="minorHAnsi"/>
          <w:color w:val="000000" w:themeColor="text1"/>
          <w:lang w:eastAsia="en-GB"/>
        </w:rPr>
        <w:t>;</w:t>
      </w:r>
    </w:p>
    <w:p w14:paraId="35142B69" w14:textId="77777777" w:rsidR="00E14E79" w:rsidRPr="00821F7C" w:rsidRDefault="00E14E79" w:rsidP="00E14E79">
      <w:pPr>
        <w:numPr>
          <w:ilvl w:val="0"/>
          <w:numId w:val="18"/>
        </w:numPr>
        <w:shd w:val="clear" w:color="auto" w:fill="FFFFFF"/>
        <w:spacing w:after="0" w:line="240" w:lineRule="auto"/>
        <w:ind w:left="300"/>
        <w:rPr>
          <w:rFonts w:eastAsia="Times New Roman" w:cstheme="minorHAnsi"/>
          <w:color w:val="000000" w:themeColor="text1"/>
          <w:lang w:eastAsia="en-GB"/>
        </w:rPr>
      </w:pPr>
      <w:r w:rsidRPr="00821F7C">
        <w:rPr>
          <w:rFonts w:eastAsia="Times New Roman" w:cstheme="minorHAnsi"/>
          <w:color w:val="000000" w:themeColor="text1"/>
          <w:lang w:eastAsia="en-GB"/>
        </w:rPr>
        <w:t>one of their parents died whilst serving in the armed forces and the pupil receives a pension under the Armed Forces Compensation Scheme or the War Pensions Scheme</w:t>
      </w:r>
      <w:r w:rsidR="00AC1E8F" w:rsidRPr="00821F7C">
        <w:rPr>
          <w:rFonts w:eastAsia="Times New Roman" w:cstheme="minorHAnsi"/>
          <w:color w:val="000000" w:themeColor="text1"/>
          <w:lang w:eastAsia="en-GB"/>
        </w:rPr>
        <w:t>;</w:t>
      </w:r>
    </w:p>
    <w:p w14:paraId="61D239B4" w14:textId="77777777" w:rsidR="00E14E79" w:rsidRPr="00821F7C" w:rsidRDefault="00E14E79" w:rsidP="00E14E79">
      <w:pPr>
        <w:numPr>
          <w:ilvl w:val="0"/>
          <w:numId w:val="18"/>
        </w:numPr>
        <w:shd w:val="clear" w:color="auto" w:fill="FFFFFF"/>
        <w:spacing w:after="0" w:line="240" w:lineRule="auto"/>
        <w:ind w:left="300"/>
        <w:rPr>
          <w:rFonts w:eastAsia="Times New Roman" w:cstheme="minorHAnsi"/>
          <w:color w:val="000000" w:themeColor="text1"/>
          <w:lang w:eastAsia="en-GB"/>
        </w:rPr>
      </w:pPr>
      <w:r w:rsidRPr="00821F7C">
        <w:rPr>
          <w:rFonts w:eastAsia="Times New Roman" w:cstheme="minorHAnsi"/>
          <w:color w:val="000000" w:themeColor="text1"/>
          <w:lang w:eastAsia="en-GB"/>
        </w:rPr>
        <w:t>they have been registered as a ‘service child’ on a school census since 201</w:t>
      </w:r>
      <w:r w:rsidR="00821F7C" w:rsidRPr="00821F7C">
        <w:rPr>
          <w:rFonts w:eastAsia="Times New Roman" w:cstheme="minorHAnsi"/>
          <w:color w:val="000000" w:themeColor="text1"/>
          <w:lang w:eastAsia="en-GB"/>
        </w:rPr>
        <w:t>8</w:t>
      </w:r>
      <w:r w:rsidR="00AC1E8F" w:rsidRPr="00821F7C">
        <w:rPr>
          <w:rFonts w:eastAsia="Times New Roman" w:cstheme="minorHAnsi"/>
          <w:color w:val="000000" w:themeColor="text1"/>
          <w:lang w:eastAsia="en-GB"/>
        </w:rPr>
        <w:t>.</w:t>
      </w:r>
    </w:p>
    <w:p w14:paraId="58FC9112" w14:textId="77777777" w:rsidR="00FB29D0" w:rsidRPr="00821F7C" w:rsidRDefault="00E14E79" w:rsidP="00821F7C">
      <w:pPr>
        <w:shd w:val="clear" w:color="auto" w:fill="FFFFFF"/>
        <w:spacing w:before="300" w:after="300" w:line="240" w:lineRule="auto"/>
        <w:rPr>
          <w:rFonts w:eastAsia="Times New Roman" w:cstheme="minorHAnsi"/>
          <w:color w:val="000000" w:themeColor="text1"/>
          <w:lang w:eastAsia="en-GB"/>
        </w:rPr>
      </w:pPr>
      <w:r w:rsidRPr="00821F7C">
        <w:rPr>
          <w:rFonts w:eastAsia="Times New Roman" w:cstheme="minorHAnsi"/>
          <w:color w:val="000000" w:themeColor="text1"/>
          <w:lang w:eastAsia="en-GB"/>
        </w:rPr>
        <w:t>For mainstream and special schools, the SPP for 202</w:t>
      </w:r>
      <w:r w:rsidR="00821F7C" w:rsidRPr="00821F7C">
        <w:rPr>
          <w:rFonts w:eastAsia="Times New Roman" w:cstheme="minorHAnsi"/>
          <w:color w:val="000000" w:themeColor="text1"/>
          <w:lang w:eastAsia="en-GB"/>
        </w:rPr>
        <w:t>5</w:t>
      </w:r>
      <w:r w:rsidRPr="00821F7C">
        <w:rPr>
          <w:rFonts w:eastAsia="Times New Roman" w:cstheme="minorHAnsi"/>
          <w:color w:val="000000" w:themeColor="text1"/>
          <w:lang w:eastAsia="en-GB"/>
        </w:rPr>
        <w:t xml:space="preserve"> to 202</w:t>
      </w:r>
      <w:r w:rsidR="00821F7C" w:rsidRPr="00821F7C">
        <w:rPr>
          <w:rFonts w:eastAsia="Times New Roman" w:cstheme="minorHAnsi"/>
          <w:color w:val="000000" w:themeColor="text1"/>
          <w:lang w:eastAsia="en-GB"/>
        </w:rPr>
        <w:t>6</w:t>
      </w:r>
      <w:r w:rsidRPr="00821F7C">
        <w:rPr>
          <w:rFonts w:eastAsia="Times New Roman" w:cstheme="minorHAnsi"/>
          <w:color w:val="000000" w:themeColor="text1"/>
          <w:lang w:eastAsia="en-GB"/>
        </w:rPr>
        <w:t xml:space="preserve"> will include pupils recorded in the October 202</w:t>
      </w:r>
      <w:r w:rsidR="00821F7C" w:rsidRPr="00821F7C">
        <w:rPr>
          <w:rFonts w:eastAsia="Times New Roman" w:cstheme="minorHAnsi"/>
          <w:color w:val="000000" w:themeColor="text1"/>
          <w:lang w:eastAsia="en-GB"/>
        </w:rPr>
        <w:t>4</w:t>
      </w:r>
      <w:r w:rsidRPr="00821F7C">
        <w:rPr>
          <w:rFonts w:eastAsia="Times New Roman" w:cstheme="minorHAnsi"/>
          <w:color w:val="000000" w:themeColor="text1"/>
          <w:lang w:eastAsia="en-GB"/>
        </w:rPr>
        <w:t xml:space="preserve"> school census who have been recorded as a service child at any point since the January 201</w:t>
      </w:r>
      <w:r w:rsidR="00821F7C" w:rsidRPr="00821F7C">
        <w:rPr>
          <w:rFonts w:eastAsia="Times New Roman" w:cstheme="minorHAnsi"/>
          <w:color w:val="000000" w:themeColor="text1"/>
          <w:lang w:eastAsia="en-GB"/>
        </w:rPr>
        <w:t>9</w:t>
      </w:r>
      <w:r w:rsidRPr="00821F7C">
        <w:rPr>
          <w:rFonts w:eastAsia="Times New Roman" w:cstheme="minorHAnsi"/>
          <w:color w:val="000000" w:themeColor="text1"/>
          <w:lang w:eastAsia="en-GB"/>
        </w:rPr>
        <w:t xml:space="preserve"> census, as well as those recorded as a service child for the first time in the October 202</w:t>
      </w:r>
      <w:r w:rsidR="00821F7C" w:rsidRPr="00821F7C">
        <w:rPr>
          <w:rFonts w:eastAsia="Times New Roman" w:cstheme="minorHAnsi"/>
          <w:color w:val="000000" w:themeColor="text1"/>
          <w:lang w:eastAsia="en-GB"/>
        </w:rPr>
        <w:t>4</w:t>
      </w:r>
      <w:r w:rsidRPr="00821F7C">
        <w:rPr>
          <w:rFonts w:eastAsia="Times New Roman" w:cstheme="minorHAnsi"/>
          <w:color w:val="000000" w:themeColor="text1"/>
          <w:lang w:eastAsia="en-GB"/>
        </w:rPr>
        <w:t xml:space="preserve"> school census.</w:t>
      </w:r>
    </w:p>
    <w:p w14:paraId="6C5641D8" w14:textId="77777777" w:rsidR="00E14E56" w:rsidRPr="00821F7C" w:rsidRDefault="00842A82" w:rsidP="00842A82">
      <w:pPr>
        <w:rPr>
          <w:b/>
          <w:bCs/>
          <w:color w:val="000000" w:themeColor="text1"/>
          <w:sz w:val="24"/>
          <w:szCs w:val="24"/>
        </w:rPr>
      </w:pPr>
      <w:r w:rsidRPr="00821F7C">
        <w:rPr>
          <w:b/>
          <w:bCs/>
          <w:color w:val="000000" w:themeColor="text1"/>
          <w:sz w:val="24"/>
          <w:szCs w:val="24"/>
        </w:rPr>
        <w:t xml:space="preserve">Core </w:t>
      </w:r>
      <w:r w:rsidR="001E3E6B" w:rsidRPr="00821F7C">
        <w:rPr>
          <w:b/>
          <w:bCs/>
          <w:color w:val="000000" w:themeColor="text1"/>
          <w:sz w:val="24"/>
          <w:szCs w:val="24"/>
        </w:rPr>
        <w:t>P</w:t>
      </w:r>
      <w:r w:rsidRPr="00821F7C">
        <w:rPr>
          <w:b/>
          <w:bCs/>
          <w:color w:val="000000" w:themeColor="text1"/>
          <w:sz w:val="24"/>
          <w:szCs w:val="24"/>
        </w:rPr>
        <w:t xml:space="preserve">rinciples for </w:t>
      </w:r>
      <w:r w:rsidR="001E3E6B" w:rsidRPr="00821F7C">
        <w:rPr>
          <w:b/>
          <w:bCs/>
          <w:color w:val="000000" w:themeColor="text1"/>
          <w:sz w:val="24"/>
          <w:szCs w:val="24"/>
        </w:rPr>
        <w:t>E</w:t>
      </w:r>
      <w:r w:rsidRPr="00821F7C">
        <w:rPr>
          <w:b/>
          <w:bCs/>
          <w:color w:val="000000" w:themeColor="text1"/>
          <w:sz w:val="24"/>
          <w:szCs w:val="24"/>
        </w:rPr>
        <w:t>xpenditure</w:t>
      </w:r>
      <w:r w:rsidR="00E14E56" w:rsidRPr="00821F7C">
        <w:rPr>
          <w:b/>
          <w:bCs/>
          <w:color w:val="000000" w:themeColor="text1"/>
          <w:sz w:val="24"/>
          <w:szCs w:val="24"/>
        </w:rPr>
        <w:t xml:space="preserve"> </w:t>
      </w:r>
    </w:p>
    <w:p w14:paraId="4428E14C" w14:textId="77777777" w:rsidR="00E05A0A" w:rsidRPr="00821F7C" w:rsidRDefault="009C5996" w:rsidP="003B071A">
      <w:pPr>
        <w:pStyle w:val="ListParagraph"/>
        <w:numPr>
          <w:ilvl w:val="0"/>
          <w:numId w:val="7"/>
        </w:numPr>
        <w:rPr>
          <w:color w:val="000000" w:themeColor="text1"/>
          <w:sz w:val="24"/>
          <w:szCs w:val="24"/>
        </w:rPr>
      </w:pPr>
      <w:r w:rsidRPr="00821F7C">
        <w:rPr>
          <w:bCs/>
          <w:color w:val="000000" w:themeColor="text1"/>
          <w:sz w:val="24"/>
          <w:szCs w:val="24"/>
        </w:rPr>
        <w:t>Whilst the DfE has not explicitly stated how this funding is to be s</w:t>
      </w:r>
      <w:r w:rsidR="00BC01CE" w:rsidRPr="00821F7C">
        <w:rPr>
          <w:bCs/>
          <w:color w:val="000000" w:themeColor="text1"/>
          <w:sz w:val="24"/>
          <w:szCs w:val="24"/>
        </w:rPr>
        <w:t>p</w:t>
      </w:r>
      <w:r w:rsidRPr="00821F7C">
        <w:rPr>
          <w:bCs/>
          <w:color w:val="000000" w:themeColor="text1"/>
          <w:sz w:val="24"/>
          <w:szCs w:val="24"/>
        </w:rPr>
        <w:t>ent</w:t>
      </w:r>
      <w:r w:rsidR="003B071A" w:rsidRPr="00821F7C">
        <w:rPr>
          <w:bCs/>
          <w:color w:val="000000" w:themeColor="text1"/>
          <w:sz w:val="24"/>
          <w:szCs w:val="24"/>
        </w:rPr>
        <w:t>,</w:t>
      </w:r>
      <w:r w:rsidRPr="00821F7C">
        <w:rPr>
          <w:bCs/>
          <w:color w:val="000000" w:themeColor="text1"/>
          <w:sz w:val="24"/>
          <w:szCs w:val="24"/>
        </w:rPr>
        <w:t xml:space="preserve"> in </w:t>
      </w:r>
      <w:r w:rsidR="003B071A" w:rsidRPr="00821F7C">
        <w:rPr>
          <w:bCs/>
          <w:color w:val="000000" w:themeColor="text1"/>
          <w:sz w:val="24"/>
          <w:szCs w:val="24"/>
        </w:rPr>
        <w:t xml:space="preserve">the </w:t>
      </w:r>
      <w:r w:rsidRPr="00821F7C">
        <w:rPr>
          <w:bCs/>
          <w:color w:val="000000" w:themeColor="text1"/>
          <w:sz w:val="24"/>
          <w:szCs w:val="24"/>
        </w:rPr>
        <w:t>L.E.A.D</w:t>
      </w:r>
      <w:r w:rsidR="00DF2B38" w:rsidRPr="00821F7C">
        <w:rPr>
          <w:bCs/>
          <w:color w:val="000000" w:themeColor="text1"/>
          <w:sz w:val="24"/>
          <w:szCs w:val="24"/>
        </w:rPr>
        <w:t>.</w:t>
      </w:r>
      <w:r w:rsidRPr="00821F7C">
        <w:rPr>
          <w:bCs/>
          <w:color w:val="000000" w:themeColor="text1"/>
          <w:sz w:val="24"/>
          <w:szCs w:val="24"/>
        </w:rPr>
        <w:t xml:space="preserve"> Academy Trust</w:t>
      </w:r>
      <w:r w:rsidR="00D74AD8" w:rsidRPr="00821F7C">
        <w:rPr>
          <w:bCs/>
          <w:color w:val="000000" w:themeColor="text1"/>
          <w:sz w:val="24"/>
          <w:szCs w:val="24"/>
        </w:rPr>
        <w:t>,</w:t>
      </w:r>
      <w:r w:rsidRPr="00821F7C">
        <w:rPr>
          <w:bCs/>
          <w:color w:val="000000" w:themeColor="text1"/>
          <w:sz w:val="24"/>
          <w:szCs w:val="24"/>
        </w:rPr>
        <w:t xml:space="preserve"> we believe </w:t>
      </w:r>
      <w:r w:rsidR="003B071A" w:rsidRPr="00821F7C">
        <w:rPr>
          <w:bCs/>
          <w:color w:val="000000" w:themeColor="text1"/>
          <w:sz w:val="24"/>
          <w:szCs w:val="24"/>
        </w:rPr>
        <w:t xml:space="preserve">that </w:t>
      </w:r>
      <w:r w:rsidRPr="00821F7C">
        <w:rPr>
          <w:bCs/>
          <w:color w:val="000000" w:themeColor="text1"/>
          <w:sz w:val="24"/>
          <w:szCs w:val="24"/>
        </w:rPr>
        <w:t xml:space="preserve">the funding should be directed towards activities and initiatives that will raise attainment for this group of pupils. </w:t>
      </w:r>
      <w:r w:rsidR="00E05A0A" w:rsidRPr="00821F7C">
        <w:rPr>
          <w:bCs/>
          <w:color w:val="000000" w:themeColor="text1"/>
          <w:sz w:val="24"/>
          <w:szCs w:val="24"/>
        </w:rPr>
        <w:t>The D</w:t>
      </w:r>
      <w:r w:rsidR="00604A77" w:rsidRPr="00821F7C">
        <w:rPr>
          <w:bCs/>
          <w:color w:val="000000" w:themeColor="text1"/>
          <w:sz w:val="24"/>
          <w:szCs w:val="24"/>
        </w:rPr>
        <w:t>f</w:t>
      </w:r>
      <w:r w:rsidR="00E05A0A" w:rsidRPr="00821F7C">
        <w:rPr>
          <w:bCs/>
          <w:color w:val="000000" w:themeColor="text1"/>
          <w:sz w:val="24"/>
          <w:szCs w:val="24"/>
        </w:rPr>
        <w:t>E states</w:t>
      </w:r>
      <w:r w:rsidR="003B071A" w:rsidRPr="00821F7C">
        <w:rPr>
          <w:bCs/>
          <w:color w:val="000000" w:themeColor="text1"/>
          <w:sz w:val="24"/>
          <w:szCs w:val="24"/>
        </w:rPr>
        <w:t xml:space="preserve"> that t</w:t>
      </w:r>
      <w:r w:rsidR="00E05A0A" w:rsidRPr="00821F7C">
        <w:rPr>
          <w:rFonts w:eastAsia="Times New Roman" w:cstheme="minorHAnsi"/>
          <w:color w:val="000000" w:themeColor="text1"/>
          <w:sz w:val="24"/>
          <w:szCs w:val="24"/>
          <w:lang w:eastAsia="en-GB"/>
        </w:rPr>
        <w:t>he grant may be spent in the following ways:</w:t>
      </w:r>
    </w:p>
    <w:p w14:paraId="6F57F4C0" w14:textId="77777777" w:rsidR="00E05A0A" w:rsidRPr="00E05F77" w:rsidRDefault="00E05A0A" w:rsidP="00E05A0A">
      <w:pPr>
        <w:numPr>
          <w:ilvl w:val="0"/>
          <w:numId w:val="15"/>
        </w:numPr>
        <w:shd w:val="clear" w:color="auto" w:fill="FFFFFF"/>
        <w:tabs>
          <w:tab w:val="num" w:pos="1020"/>
        </w:tabs>
        <w:spacing w:after="75" w:line="240" w:lineRule="auto"/>
        <w:ind w:left="600"/>
        <w:rPr>
          <w:rFonts w:eastAsia="Times New Roman" w:cstheme="minorHAnsi"/>
          <w:color w:val="000000" w:themeColor="text1"/>
          <w:sz w:val="24"/>
          <w:szCs w:val="24"/>
          <w:lang w:eastAsia="en-GB"/>
        </w:rPr>
      </w:pPr>
      <w:r w:rsidRPr="00E05F77">
        <w:rPr>
          <w:rFonts w:eastAsia="Times New Roman" w:cstheme="minorHAnsi"/>
          <w:color w:val="000000" w:themeColor="text1"/>
          <w:sz w:val="24"/>
          <w:szCs w:val="24"/>
          <w:lang w:eastAsia="en-GB"/>
        </w:rPr>
        <w:t>for the purposes of the school; that is, for the educational benefit of pupils registered at that school</w:t>
      </w:r>
      <w:r w:rsidR="00BC4CC3" w:rsidRPr="00E05F77">
        <w:rPr>
          <w:rFonts w:eastAsia="Times New Roman" w:cstheme="minorHAnsi"/>
          <w:color w:val="000000" w:themeColor="text1"/>
          <w:sz w:val="24"/>
          <w:szCs w:val="24"/>
          <w:lang w:eastAsia="en-GB"/>
        </w:rPr>
        <w:t>;</w:t>
      </w:r>
    </w:p>
    <w:p w14:paraId="1C556948" w14:textId="77777777" w:rsidR="00E05A0A" w:rsidRPr="00E05F77" w:rsidRDefault="00E05A0A" w:rsidP="00E05A0A">
      <w:pPr>
        <w:numPr>
          <w:ilvl w:val="0"/>
          <w:numId w:val="15"/>
        </w:numPr>
        <w:shd w:val="clear" w:color="auto" w:fill="FFFFFF"/>
        <w:tabs>
          <w:tab w:val="num" w:pos="1020"/>
        </w:tabs>
        <w:spacing w:after="75" w:line="240" w:lineRule="auto"/>
        <w:ind w:left="600"/>
        <w:rPr>
          <w:rFonts w:eastAsia="Times New Roman" w:cstheme="minorHAnsi"/>
          <w:color w:val="000000" w:themeColor="text1"/>
          <w:sz w:val="24"/>
          <w:szCs w:val="24"/>
          <w:lang w:eastAsia="en-GB"/>
        </w:rPr>
      </w:pPr>
      <w:r w:rsidRPr="00E05F77">
        <w:rPr>
          <w:rFonts w:eastAsia="Times New Roman" w:cstheme="minorHAnsi"/>
          <w:color w:val="000000" w:themeColor="text1"/>
          <w:sz w:val="24"/>
          <w:szCs w:val="24"/>
          <w:lang w:eastAsia="en-GB"/>
        </w:rPr>
        <w:t>for the benefit of pupils registered at other maintained schools or academies</w:t>
      </w:r>
      <w:r w:rsidR="00BC4CC3" w:rsidRPr="00E05F77">
        <w:rPr>
          <w:rFonts w:eastAsia="Times New Roman" w:cstheme="minorHAnsi"/>
          <w:color w:val="000000" w:themeColor="text1"/>
          <w:sz w:val="24"/>
          <w:szCs w:val="24"/>
          <w:lang w:eastAsia="en-GB"/>
        </w:rPr>
        <w:t>;</w:t>
      </w:r>
    </w:p>
    <w:p w14:paraId="13B4A8A1" w14:textId="77777777" w:rsidR="00E05A0A" w:rsidRPr="00E05F77" w:rsidRDefault="00E05A0A" w:rsidP="00E05A0A">
      <w:pPr>
        <w:numPr>
          <w:ilvl w:val="0"/>
          <w:numId w:val="15"/>
        </w:numPr>
        <w:shd w:val="clear" w:color="auto" w:fill="FFFFFF"/>
        <w:tabs>
          <w:tab w:val="num" w:pos="1020"/>
        </w:tabs>
        <w:spacing w:after="75" w:line="240" w:lineRule="auto"/>
        <w:ind w:left="600"/>
        <w:rPr>
          <w:rFonts w:eastAsia="Times New Roman" w:cstheme="minorHAnsi"/>
          <w:color w:val="000000" w:themeColor="text1"/>
          <w:sz w:val="24"/>
          <w:szCs w:val="24"/>
          <w:lang w:eastAsia="en-GB"/>
        </w:rPr>
      </w:pPr>
      <w:r w:rsidRPr="00E05F77">
        <w:rPr>
          <w:rFonts w:eastAsia="Times New Roman" w:cstheme="minorHAnsi"/>
          <w:color w:val="000000" w:themeColor="text1"/>
          <w:sz w:val="24"/>
          <w:szCs w:val="24"/>
          <w:lang w:eastAsia="en-GB"/>
        </w:rPr>
        <w:t>on community services whose provision furthers the benefit of pupils at the school</w:t>
      </w:r>
      <w:r w:rsidR="00BC4CC3" w:rsidRPr="00E05F77">
        <w:rPr>
          <w:rFonts w:eastAsia="Times New Roman" w:cstheme="minorHAnsi"/>
          <w:color w:val="000000" w:themeColor="text1"/>
          <w:sz w:val="24"/>
          <w:szCs w:val="24"/>
          <w:lang w:eastAsia="en-GB"/>
        </w:rPr>
        <w:t>.</w:t>
      </w:r>
    </w:p>
    <w:p w14:paraId="14B5E82E" w14:textId="77777777" w:rsidR="00E05A0A" w:rsidRPr="00E05F77" w:rsidRDefault="00E05A0A" w:rsidP="00E05A0A">
      <w:pPr>
        <w:shd w:val="clear" w:color="auto" w:fill="FFFFFF"/>
        <w:spacing w:before="300" w:after="300" w:line="240" w:lineRule="auto"/>
        <w:ind w:left="300"/>
        <w:rPr>
          <w:rFonts w:eastAsia="Times New Roman" w:cstheme="minorHAnsi"/>
          <w:color w:val="000000" w:themeColor="text1"/>
          <w:sz w:val="24"/>
          <w:szCs w:val="24"/>
          <w:lang w:eastAsia="en-GB"/>
        </w:rPr>
      </w:pPr>
      <w:r w:rsidRPr="00E05F77">
        <w:rPr>
          <w:rFonts w:eastAsia="Times New Roman" w:cstheme="minorHAnsi"/>
          <w:color w:val="000000" w:themeColor="text1"/>
          <w:sz w:val="24"/>
          <w:szCs w:val="24"/>
          <w:lang w:eastAsia="en-GB"/>
        </w:rPr>
        <w:t>The grant does not have to be completely spent by schools in the finan</w:t>
      </w:r>
      <w:r w:rsidR="00E14E79" w:rsidRPr="00E05F77">
        <w:rPr>
          <w:rFonts w:eastAsia="Times New Roman" w:cstheme="minorHAnsi"/>
          <w:color w:val="000000" w:themeColor="text1"/>
          <w:sz w:val="24"/>
          <w:szCs w:val="24"/>
          <w:lang w:eastAsia="en-GB"/>
        </w:rPr>
        <w:t>cial year beginning 1 April</w:t>
      </w:r>
      <w:r w:rsidRPr="00E05F77">
        <w:rPr>
          <w:rFonts w:eastAsia="Times New Roman" w:cstheme="minorHAnsi"/>
          <w:color w:val="000000" w:themeColor="text1"/>
          <w:sz w:val="24"/>
          <w:szCs w:val="24"/>
          <w:lang w:eastAsia="en-GB"/>
        </w:rPr>
        <w:t xml:space="preserve">; some or all of it may be carried forward to future financial years. Any funding </w:t>
      </w:r>
      <w:r w:rsidRPr="00E05F77">
        <w:rPr>
          <w:rFonts w:eastAsia="Times New Roman" w:cstheme="minorHAnsi"/>
          <w:color w:val="000000" w:themeColor="text1"/>
          <w:sz w:val="24"/>
          <w:szCs w:val="24"/>
          <w:lang w:eastAsia="en-GB"/>
        </w:rPr>
        <w:lastRenderedPageBreak/>
        <w:t xml:space="preserve">that is carried forward must be spent according to the conditions </w:t>
      </w:r>
      <w:r w:rsidR="00356CC2" w:rsidRPr="00E05F77">
        <w:rPr>
          <w:rFonts w:eastAsia="Times New Roman" w:cstheme="minorHAnsi"/>
          <w:color w:val="000000" w:themeColor="text1"/>
          <w:sz w:val="24"/>
          <w:szCs w:val="24"/>
          <w:lang w:eastAsia="en-GB"/>
        </w:rPr>
        <w:t xml:space="preserve">set out in the DfE guidance. </w:t>
      </w:r>
    </w:p>
    <w:p w14:paraId="2198EF53" w14:textId="77777777" w:rsidR="00E05A0A" w:rsidRPr="00E05F77" w:rsidRDefault="00FB29D0" w:rsidP="00E05A0A">
      <w:pPr>
        <w:pStyle w:val="NormalWeb"/>
        <w:numPr>
          <w:ilvl w:val="0"/>
          <w:numId w:val="7"/>
        </w:numPr>
        <w:spacing w:before="300" w:after="300"/>
        <w:rPr>
          <w:rFonts w:asciiTheme="minorHAnsi" w:hAnsiTheme="minorHAnsi" w:cstheme="minorHAnsi"/>
          <w:color w:val="000000" w:themeColor="text1"/>
        </w:rPr>
      </w:pPr>
      <w:r w:rsidRPr="00E05F77">
        <w:rPr>
          <w:rFonts w:asciiTheme="minorHAnsi" w:hAnsiTheme="minorHAnsi" w:cstheme="minorHAnsi"/>
          <w:color w:val="000000" w:themeColor="text1"/>
        </w:rPr>
        <w:t>Evidence suggests that pupil premium spending is most effective when schools use a tiered approach, targeting spending acr</w:t>
      </w:r>
      <w:r w:rsidR="00E05A0A" w:rsidRPr="00E05F77">
        <w:rPr>
          <w:rFonts w:asciiTheme="minorHAnsi" w:hAnsiTheme="minorHAnsi" w:cstheme="minorHAnsi"/>
          <w:color w:val="000000" w:themeColor="text1"/>
        </w:rPr>
        <w:t xml:space="preserve">oss the following </w:t>
      </w:r>
      <w:r w:rsidR="00604A77" w:rsidRPr="00E05F77">
        <w:rPr>
          <w:rFonts w:asciiTheme="minorHAnsi" w:hAnsiTheme="minorHAnsi" w:cstheme="minorHAnsi"/>
          <w:color w:val="000000" w:themeColor="text1"/>
        </w:rPr>
        <w:t>three</w:t>
      </w:r>
      <w:r w:rsidR="00E05A0A" w:rsidRPr="00E05F77">
        <w:rPr>
          <w:rFonts w:asciiTheme="minorHAnsi" w:hAnsiTheme="minorHAnsi" w:cstheme="minorHAnsi"/>
          <w:color w:val="000000" w:themeColor="text1"/>
        </w:rPr>
        <w:t xml:space="preserve"> areas: </w:t>
      </w:r>
    </w:p>
    <w:p w14:paraId="032208FD" w14:textId="77777777" w:rsidR="00E05A0A" w:rsidRPr="00E05F77" w:rsidRDefault="00E05A0A" w:rsidP="00E05A0A">
      <w:pPr>
        <w:pStyle w:val="NormalWeb"/>
        <w:numPr>
          <w:ilvl w:val="0"/>
          <w:numId w:val="16"/>
        </w:numPr>
        <w:spacing w:before="300" w:after="300"/>
        <w:rPr>
          <w:rFonts w:asciiTheme="minorHAnsi" w:hAnsiTheme="minorHAnsi" w:cstheme="minorHAnsi"/>
          <w:color w:val="000000" w:themeColor="text1"/>
        </w:rPr>
      </w:pPr>
      <w:r w:rsidRPr="00E05F77">
        <w:rPr>
          <w:rFonts w:asciiTheme="minorHAnsi" w:hAnsiTheme="minorHAnsi" w:cstheme="minorHAnsi"/>
          <w:color w:val="000000" w:themeColor="text1"/>
        </w:rPr>
        <w:t>teaching where there is a focus on</w:t>
      </w:r>
      <w:r w:rsidR="00432B55" w:rsidRPr="00E05F77">
        <w:rPr>
          <w:rFonts w:asciiTheme="minorHAnsi" w:hAnsiTheme="minorHAnsi" w:cstheme="minorHAnsi"/>
          <w:color w:val="000000" w:themeColor="text1"/>
        </w:rPr>
        <w:t xml:space="preserve"> raising the quality of </w:t>
      </w:r>
      <w:r w:rsidRPr="00E05F77">
        <w:rPr>
          <w:rFonts w:asciiTheme="minorHAnsi" w:hAnsiTheme="minorHAnsi" w:cstheme="minorHAnsi"/>
          <w:color w:val="000000" w:themeColor="text1"/>
        </w:rPr>
        <w:t xml:space="preserve">teaching </w:t>
      </w:r>
      <w:r w:rsidR="00EF74A1" w:rsidRPr="00E05F77">
        <w:rPr>
          <w:rFonts w:asciiTheme="minorHAnsi" w:hAnsiTheme="minorHAnsi" w:cstheme="minorHAnsi"/>
          <w:color w:val="000000" w:themeColor="text1"/>
        </w:rPr>
        <w:t xml:space="preserve">for all </w:t>
      </w:r>
      <w:r w:rsidRPr="00E05F77">
        <w:rPr>
          <w:rFonts w:asciiTheme="minorHAnsi" w:hAnsiTheme="minorHAnsi" w:cstheme="minorHAnsi"/>
          <w:color w:val="000000" w:themeColor="text1"/>
        </w:rPr>
        <w:t xml:space="preserve">by investing in learning and development for </w:t>
      </w:r>
      <w:r w:rsidR="00EF74A1" w:rsidRPr="00E05F77">
        <w:rPr>
          <w:rFonts w:asciiTheme="minorHAnsi" w:hAnsiTheme="minorHAnsi" w:cstheme="minorHAnsi"/>
          <w:color w:val="000000" w:themeColor="text1"/>
        </w:rPr>
        <w:t>staff who teach</w:t>
      </w:r>
      <w:r w:rsidR="00BC4CC3" w:rsidRPr="00E05F77">
        <w:rPr>
          <w:rFonts w:asciiTheme="minorHAnsi" w:hAnsiTheme="minorHAnsi" w:cstheme="minorHAnsi"/>
          <w:color w:val="000000" w:themeColor="text1"/>
        </w:rPr>
        <w:t>;</w:t>
      </w:r>
      <w:r w:rsidR="00EF74A1" w:rsidRPr="00E05F77">
        <w:rPr>
          <w:rFonts w:asciiTheme="minorHAnsi" w:hAnsiTheme="minorHAnsi" w:cstheme="minorHAnsi"/>
          <w:color w:val="000000" w:themeColor="text1"/>
        </w:rPr>
        <w:t xml:space="preserve"> </w:t>
      </w:r>
    </w:p>
    <w:p w14:paraId="4BBF907A" w14:textId="77777777" w:rsidR="00E05A0A" w:rsidRPr="00E05F77" w:rsidRDefault="00E05A0A" w:rsidP="00E05A0A">
      <w:pPr>
        <w:pStyle w:val="NormalWeb"/>
        <w:numPr>
          <w:ilvl w:val="0"/>
          <w:numId w:val="16"/>
        </w:numPr>
        <w:spacing w:before="300" w:after="300"/>
        <w:rPr>
          <w:rFonts w:asciiTheme="minorHAnsi" w:hAnsiTheme="minorHAnsi" w:cstheme="minorHAnsi"/>
          <w:color w:val="000000" w:themeColor="text1"/>
        </w:rPr>
      </w:pPr>
      <w:r w:rsidRPr="00E05F77">
        <w:rPr>
          <w:rFonts w:asciiTheme="minorHAnsi" w:hAnsiTheme="minorHAnsi" w:cstheme="minorHAnsi"/>
          <w:color w:val="000000" w:themeColor="text1"/>
        </w:rPr>
        <w:t>targeted academic support such as tutoring</w:t>
      </w:r>
      <w:r w:rsidR="00BC4CC3" w:rsidRPr="00E05F77">
        <w:rPr>
          <w:rFonts w:asciiTheme="minorHAnsi" w:hAnsiTheme="minorHAnsi" w:cstheme="minorHAnsi"/>
          <w:color w:val="000000" w:themeColor="text1"/>
        </w:rPr>
        <w:t>;</w:t>
      </w:r>
    </w:p>
    <w:p w14:paraId="0F166581" w14:textId="77777777" w:rsidR="00E05A0A" w:rsidRPr="00E05F77" w:rsidRDefault="00E05A0A" w:rsidP="00E05A0A">
      <w:pPr>
        <w:numPr>
          <w:ilvl w:val="0"/>
          <w:numId w:val="16"/>
        </w:numPr>
        <w:shd w:val="clear" w:color="auto" w:fill="FFFFFF"/>
        <w:spacing w:after="75" w:line="240" w:lineRule="auto"/>
        <w:rPr>
          <w:rFonts w:eastAsia="Times New Roman" w:cstheme="minorHAnsi"/>
          <w:color w:val="000000" w:themeColor="text1"/>
          <w:sz w:val="24"/>
          <w:szCs w:val="24"/>
          <w:lang w:eastAsia="en-GB"/>
        </w:rPr>
      </w:pPr>
      <w:r w:rsidRPr="00E05F77">
        <w:rPr>
          <w:rFonts w:eastAsia="Times New Roman" w:cstheme="minorHAnsi"/>
          <w:color w:val="000000" w:themeColor="text1"/>
          <w:sz w:val="24"/>
          <w:szCs w:val="24"/>
          <w:lang w:eastAsia="en-GB"/>
        </w:rPr>
        <w:t>tackl</w:t>
      </w:r>
      <w:r w:rsidR="00EF74A1" w:rsidRPr="00E05F77">
        <w:rPr>
          <w:rFonts w:eastAsia="Times New Roman" w:cstheme="minorHAnsi"/>
          <w:color w:val="000000" w:themeColor="text1"/>
          <w:sz w:val="24"/>
          <w:szCs w:val="24"/>
          <w:lang w:eastAsia="en-GB"/>
        </w:rPr>
        <w:t>ing</w:t>
      </w:r>
      <w:r w:rsidRPr="00E05F77">
        <w:rPr>
          <w:rFonts w:eastAsia="Times New Roman" w:cstheme="minorHAnsi"/>
          <w:color w:val="000000" w:themeColor="text1"/>
          <w:sz w:val="24"/>
          <w:szCs w:val="24"/>
          <w:lang w:eastAsia="en-GB"/>
        </w:rPr>
        <w:t xml:space="preserve"> non-academic barriers to success in school, such as attendance, behaviour and social and emotional support.</w:t>
      </w:r>
    </w:p>
    <w:p w14:paraId="6940AD6C" w14:textId="77777777" w:rsidR="00E05A0A" w:rsidRPr="00E05F77" w:rsidRDefault="00E05A0A" w:rsidP="00E05A0A">
      <w:pPr>
        <w:shd w:val="clear" w:color="auto" w:fill="FFFFFF"/>
        <w:spacing w:after="75" w:line="240" w:lineRule="auto"/>
        <w:ind w:left="1080"/>
        <w:rPr>
          <w:rFonts w:eastAsia="Times New Roman" w:cstheme="minorHAnsi"/>
          <w:color w:val="000000" w:themeColor="text1"/>
          <w:sz w:val="24"/>
          <w:szCs w:val="24"/>
          <w:lang w:eastAsia="en-GB"/>
        </w:rPr>
      </w:pPr>
    </w:p>
    <w:p w14:paraId="714A04D6" w14:textId="77777777" w:rsidR="00FB29D0" w:rsidRPr="00E05F77" w:rsidRDefault="00FB29D0" w:rsidP="00FB29D0">
      <w:pPr>
        <w:pStyle w:val="NormalWeb"/>
        <w:numPr>
          <w:ilvl w:val="0"/>
          <w:numId w:val="7"/>
        </w:numPr>
        <w:spacing w:before="0" w:after="0"/>
        <w:rPr>
          <w:rFonts w:asciiTheme="minorHAnsi" w:hAnsiTheme="minorHAnsi" w:cstheme="minorHAnsi"/>
          <w:color w:val="000000" w:themeColor="text1"/>
        </w:rPr>
      </w:pPr>
      <w:r w:rsidRPr="00E05F77">
        <w:rPr>
          <w:rFonts w:asciiTheme="minorHAnsi" w:hAnsiTheme="minorHAnsi" w:cstheme="minorHAnsi"/>
          <w:color w:val="000000" w:themeColor="text1"/>
        </w:rPr>
        <w:t xml:space="preserve">Read the </w:t>
      </w:r>
      <w:hyperlink r:id="rId14" w:history="1">
        <w:r w:rsidR="00BC4CC3" w:rsidRPr="00E05F77">
          <w:rPr>
            <w:rStyle w:val="Hyperlink"/>
            <w:rFonts w:asciiTheme="minorHAnsi" w:hAnsiTheme="minorHAnsi" w:cstheme="minorHAnsi"/>
            <w:color w:val="000000" w:themeColor="text1"/>
            <w:bdr w:val="none" w:sz="0" w:space="0" w:color="auto" w:frame="1"/>
          </w:rPr>
          <w:t>P</w:t>
        </w:r>
        <w:r w:rsidRPr="00E05F77">
          <w:rPr>
            <w:rStyle w:val="Hyperlink"/>
            <w:rFonts w:asciiTheme="minorHAnsi" w:hAnsiTheme="minorHAnsi" w:cstheme="minorHAnsi"/>
            <w:color w:val="000000" w:themeColor="text1"/>
            <w:bdr w:val="none" w:sz="0" w:space="0" w:color="auto" w:frame="1"/>
          </w:rPr>
          <w:t xml:space="preserve">upil </w:t>
        </w:r>
        <w:r w:rsidR="00BC4CC3" w:rsidRPr="00E05F77">
          <w:rPr>
            <w:rStyle w:val="Hyperlink"/>
            <w:rFonts w:asciiTheme="minorHAnsi" w:hAnsiTheme="minorHAnsi" w:cstheme="minorHAnsi"/>
            <w:color w:val="000000" w:themeColor="text1"/>
            <w:bdr w:val="none" w:sz="0" w:space="0" w:color="auto" w:frame="1"/>
          </w:rPr>
          <w:t>P</w:t>
        </w:r>
        <w:r w:rsidRPr="00E05F77">
          <w:rPr>
            <w:rStyle w:val="Hyperlink"/>
            <w:rFonts w:asciiTheme="minorHAnsi" w:hAnsiTheme="minorHAnsi" w:cstheme="minorHAnsi"/>
            <w:color w:val="000000" w:themeColor="text1"/>
            <w:bdr w:val="none" w:sz="0" w:space="0" w:color="auto" w:frame="1"/>
          </w:rPr>
          <w:t xml:space="preserve">remium </w:t>
        </w:r>
        <w:r w:rsidR="00BC4CC3" w:rsidRPr="00E05F77">
          <w:rPr>
            <w:rStyle w:val="Hyperlink"/>
            <w:rFonts w:asciiTheme="minorHAnsi" w:hAnsiTheme="minorHAnsi" w:cstheme="minorHAnsi"/>
            <w:color w:val="000000" w:themeColor="text1"/>
            <w:bdr w:val="none" w:sz="0" w:space="0" w:color="auto" w:frame="1"/>
          </w:rPr>
          <w:t>G</w:t>
        </w:r>
        <w:r w:rsidRPr="00E05F77">
          <w:rPr>
            <w:rStyle w:val="Hyperlink"/>
            <w:rFonts w:asciiTheme="minorHAnsi" w:hAnsiTheme="minorHAnsi" w:cstheme="minorHAnsi"/>
            <w:color w:val="000000" w:themeColor="text1"/>
            <w:bdr w:val="none" w:sz="0" w:space="0" w:color="auto" w:frame="1"/>
          </w:rPr>
          <w:t>uide</w:t>
        </w:r>
      </w:hyperlink>
      <w:r w:rsidRPr="00E05F77">
        <w:rPr>
          <w:rFonts w:asciiTheme="minorHAnsi" w:hAnsiTheme="minorHAnsi" w:cstheme="minorHAnsi"/>
          <w:color w:val="000000" w:themeColor="text1"/>
        </w:rPr>
        <w:t xml:space="preserve"> from the Education and Endowment Foundation (EEF) for information about the tiered approach to spending.</w:t>
      </w:r>
    </w:p>
    <w:p w14:paraId="3FA88891" w14:textId="77777777" w:rsidR="00FB29D0" w:rsidRPr="00E05453" w:rsidRDefault="00FB29D0" w:rsidP="00FB29D0">
      <w:pPr>
        <w:pStyle w:val="NormalWeb"/>
        <w:spacing w:before="0" w:after="0"/>
        <w:ind w:left="720"/>
        <w:rPr>
          <w:rFonts w:asciiTheme="minorHAnsi" w:hAnsiTheme="minorHAnsi" w:cstheme="minorHAnsi"/>
          <w:color w:val="FF0000"/>
        </w:rPr>
      </w:pPr>
    </w:p>
    <w:p w14:paraId="3F8C0236" w14:textId="77777777" w:rsidR="00E14E56" w:rsidRPr="00541536" w:rsidRDefault="003B0510" w:rsidP="008E3EB8">
      <w:pPr>
        <w:pStyle w:val="Default"/>
        <w:numPr>
          <w:ilvl w:val="0"/>
          <w:numId w:val="7"/>
        </w:numPr>
        <w:rPr>
          <w:rFonts w:asciiTheme="minorHAnsi" w:hAnsiTheme="minorHAnsi"/>
          <w:color w:val="000000" w:themeColor="text1"/>
        </w:rPr>
      </w:pPr>
      <w:r w:rsidRPr="00541536">
        <w:rPr>
          <w:rFonts w:asciiTheme="minorHAnsi" w:hAnsiTheme="minorHAnsi"/>
          <w:color w:val="000000" w:themeColor="text1"/>
        </w:rPr>
        <w:t>Any pupils identified with</w:t>
      </w:r>
      <w:r w:rsidR="00842A82" w:rsidRPr="00541536">
        <w:rPr>
          <w:rFonts w:asciiTheme="minorHAnsi" w:hAnsiTheme="minorHAnsi"/>
          <w:color w:val="000000" w:themeColor="text1"/>
        </w:rPr>
        <w:t xml:space="preserve"> b</w:t>
      </w:r>
      <w:r w:rsidR="00E14E56" w:rsidRPr="00541536">
        <w:rPr>
          <w:rFonts w:asciiTheme="minorHAnsi" w:hAnsiTheme="minorHAnsi"/>
          <w:color w:val="000000" w:themeColor="text1"/>
        </w:rPr>
        <w:t xml:space="preserve">arriers to accessing the full curriculum will </w:t>
      </w:r>
      <w:r w:rsidR="00842A82" w:rsidRPr="00541536">
        <w:rPr>
          <w:rFonts w:asciiTheme="minorHAnsi" w:hAnsiTheme="minorHAnsi"/>
          <w:color w:val="000000" w:themeColor="text1"/>
        </w:rPr>
        <w:t>be supported</w:t>
      </w:r>
      <w:r w:rsidR="00E14E56" w:rsidRPr="00541536">
        <w:rPr>
          <w:rFonts w:asciiTheme="minorHAnsi" w:hAnsiTheme="minorHAnsi"/>
          <w:color w:val="000000" w:themeColor="text1"/>
        </w:rPr>
        <w:t xml:space="preserve"> through a strong focus on literacy (reading, writing and communication) and numeracy. </w:t>
      </w:r>
      <w:r w:rsidR="00A23BFC" w:rsidRPr="00541536">
        <w:rPr>
          <w:rFonts w:asciiTheme="minorHAnsi" w:hAnsiTheme="minorHAnsi"/>
          <w:color w:val="000000" w:themeColor="text1"/>
        </w:rPr>
        <w:t>This support will be bespoke in order to sustain the greatest impact</w:t>
      </w:r>
      <w:r w:rsidR="00BD279B" w:rsidRPr="00541536">
        <w:rPr>
          <w:rFonts w:asciiTheme="minorHAnsi" w:hAnsiTheme="minorHAnsi"/>
          <w:color w:val="000000" w:themeColor="text1"/>
        </w:rPr>
        <w:t xml:space="preserve"> on pupil outcomes</w:t>
      </w:r>
      <w:r w:rsidR="00A23BFC" w:rsidRPr="00541536">
        <w:rPr>
          <w:rFonts w:asciiTheme="minorHAnsi" w:hAnsiTheme="minorHAnsi"/>
          <w:color w:val="000000" w:themeColor="text1"/>
        </w:rPr>
        <w:t>.</w:t>
      </w:r>
    </w:p>
    <w:p w14:paraId="793D9BCB" w14:textId="77777777" w:rsidR="00E14E56" w:rsidRPr="00E05453" w:rsidRDefault="00E14E56" w:rsidP="00E14E56">
      <w:pPr>
        <w:pStyle w:val="Default"/>
        <w:rPr>
          <w:rFonts w:asciiTheme="minorHAnsi" w:hAnsiTheme="minorHAnsi"/>
          <w:color w:val="FF0000"/>
        </w:rPr>
      </w:pPr>
    </w:p>
    <w:p w14:paraId="4B8EB434" w14:textId="77777777" w:rsidR="00E14E56" w:rsidRPr="001061A0" w:rsidRDefault="00A23BFC" w:rsidP="008E3EB8">
      <w:pPr>
        <w:pStyle w:val="Default"/>
        <w:numPr>
          <w:ilvl w:val="0"/>
          <w:numId w:val="7"/>
        </w:numPr>
        <w:rPr>
          <w:rFonts w:asciiTheme="minorHAnsi" w:hAnsiTheme="minorHAnsi"/>
          <w:color w:val="000000" w:themeColor="text1"/>
        </w:rPr>
      </w:pPr>
      <w:r w:rsidRPr="001061A0">
        <w:rPr>
          <w:rFonts w:asciiTheme="minorHAnsi" w:hAnsiTheme="minorHAnsi" w:cs="Arial"/>
          <w:color w:val="000000" w:themeColor="text1"/>
        </w:rPr>
        <w:t>The quality of t</w:t>
      </w:r>
      <w:r w:rsidR="00E14E56" w:rsidRPr="001061A0">
        <w:rPr>
          <w:rFonts w:asciiTheme="minorHAnsi" w:hAnsiTheme="minorHAnsi"/>
          <w:color w:val="000000" w:themeColor="text1"/>
        </w:rPr>
        <w:t>eaching opportunities</w:t>
      </w:r>
      <w:r w:rsidRPr="001061A0">
        <w:rPr>
          <w:rFonts w:asciiTheme="minorHAnsi" w:hAnsiTheme="minorHAnsi"/>
          <w:color w:val="000000" w:themeColor="text1"/>
        </w:rPr>
        <w:t xml:space="preserve"> </w:t>
      </w:r>
      <w:r w:rsidR="008E2FED" w:rsidRPr="001061A0">
        <w:rPr>
          <w:rFonts w:asciiTheme="minorHAnsi" w:hAnsiTheme="minorHAnsi"/>
          <w:color w:val="000000" w:themeColor="text1"/>
        </w:rPr>
        <w:t>in</w:t>
      </w:r>
      <w:r w:rsidRPr="001061A0">
        <w:rPr>
          <w:rFonts w:asciiTheme="minorHAnsi" w:hAnsiTheme="minorHAnsi"/>
          <w:color w:val="000000" w:themeColor="text1"/>
        </w:rPr>
        <w:t xml:space="preserve"> our academies</w:t>
      </w:r>
      <w:r w:rsidR="00E14E56" w:rsidRPr="001061A0">
        <w:rPr>
          <w:rFonts w:asciiTheme="minorHAnsi" w:hAnsiTheme="minorHAnsi"/>
          <w:color w:val="000000" w:themeColor="text1"/>
        </w:rPr>
        <w:t xml:space="preserve"> </w:t>
      </w:r>
      <w:r w:rsidR="001061A0" w:rsidRPr="001061A0">
        <w:rPr>
          <w:rFonts w:asciiTheme="minorHAnsi" w:hAnsiTheme="minorHAnsi"/>
          <w:color w:val="000000" w:themeColor="text1"/>
        </w:rPr>
        <w:t>is</w:t>
      </w:r>
      <w:r w:rsidR="00E14E56" w:rsidRPr="001061A0">
        <w:rPr>
          <w:rFonts w:asciiTheme="minorHAnsi" w:hAnsiTheme="minorHAnsi"/>
          <w:color w:val="000000" w:themeColor="text1"/>
        </w:rPr>
        <w:t xml:space="preserve"> designed, delivered and evaluated to ensure th</w:t>
      </w:r>
      <w:r w:rsidRPr="001061A0">
        <w:rPr>
          <w:rFonts w:asciiTheme="minorHAnsi" w:hAnsiTheme="minorHAnsi"/>
          <w:color w:val="000000" w:themeColor="text1"/>
        </w:rPr>
        <w:t xml:space="preserve">at they meet the needs of all </w:t>
      </w:r>
      <w:r w:rsidR="00E14E56" w:rsidRPr="001061A0">
        <w:rPr>
          <w:rFonts w:asciiTheme="minorHAnsi" w:hAnsiTheme="minorHAnsi"/>
          <w:color w:val="000000" w:themeColor="text1"/>
        </w:rPr>
        <w:t>pupils</w:t>
      </w:r>
      <w:r w:rsidRPr="001061A0">
        <w:rPr>
          <w:rFonts w:asciiTheme="minorHAnsi" w:hAnsiTheme="minorHAnsi"/>
          <w:color w:val="000000" w:themeColor="text1"/>
        </w:rPr>
        <w:t xml:space="preserve"> and groups of pupils</w:t>
      </w:r>
      <w:r w:rsidR="00E14E56" w:rsidRPr="001061A0">
        <w:rPr>
          <w:rFonts w:asciiTheme="minorHAnsi" w:hAnsiTheme="minorHAnsi"/>
          <w:color w:val="000000" w:themeColor="text1"/>
        </w:rPr>
        <w:t>;</w:t>
      </w:r>
      <w:r w:rsidRPr="001061A0">
        <w:rPr>
          <w:rFonts w:asciiTheme="minorHAnsi" w:hAnsiTheme="minorHAnsi"/>
          <w:color w:val="000000" w:themeColor="text1"/>
        </w:rPr>
        <w:t xml:space="preserve"> the focus is on developing </w:t>
      </w:r>
      <w:r w:rsidR="008E2FED" w:rsidRPr="001061A0">
        <w:rPr>
          <w:rFonts w:asciiTheme="minorHAnsi" w:hAnsiTheme="minorHAnsi"/>
          <w:color w:val="000000" w:themeColor="text1"/>
        </w:rPr>
        <w:t>high-quality</w:t>
      </w:r>
      <w:r w:rsidRPr="001061A0">
        <w:rPr>
          <w:rFonts w:asciiTheme="minorHAnsi" w:hAnsiTheme="minorHAnsi"/>
          <w:color w:val="000000" w:themeColor="text1"/>
        </w:rPr>
        <w:t xml:space="preserve"> lessons/quality first teaching as the norm</w:t>
      </w:r>
      <w:r w:rsidR="00E14E56" w:rsidRPr="001061A0">
        <w:rPr>
          <w:rFonts w:asciiTheme="minorHAnsi" w:hAnsiTheme="minorHAnsi"/>
          <w:color w:val="000000" w:themeColor="text1"/>
        </w:rPr>
        <w:t xml:space="preserve"> rather than relying on interventions. </w:t>
      </w:r>
    </w:p>
    <w:p w14:paraId="3CA419AA" w14:textId="77777777" w:rsidR="00943492" w:rsidRPr="00E05453" w:rsidRDefault="00943492" w:rsidP="00E14E56">
      <w:pPr>
        <w:pStyle w:val="Default"/>
        <w:rPr>
          <w:rFonts w:asciiTheme="minorHAnsi" w:hAnsiTheme="minorHAnsi"/>
          <w:color w:val="FF0000"/>
        </w:rPr>
      </w:pPr>
    </w:p>
    <w:p w14:paraId="7E796260" w14:textId="77777777" w:rsidR="00943492" w:rsidRPr="0057389E" w:rsidRDefault="00943492" w:rsidP="008E3EB8">
      <w:pPr>
        <w:pStyle w:val="Default"/>
        <w:numPr>
          <w:ilvl w:val="0"/>
          <w:numId w:val="7"/>
        </w:numPr>
        <w:rPr>
          <w:rFonts w:asciiTheme="minorHAnsi" w:hAnsiTheme="minorHAnsi"/>
          <w:color w:val="000000" w:themeColor="text1"/>
        </w:rPr>
      </w:pPr>
      <w:r w:rsidRPr="0057389E">
        <w:rPr>
          <w:rFonts w:asciiTheme="minorHAnsi" w:hAnsiTheme="minorHAnsi"/>
          <w:color w:val="000000" w:themeColor="text1"/>
        </w:rPr>
        <w:t xml:space="preserve">L.E.A.D. academies recognise that the development of the rounded individual is not achieved solely in a classroom environment. </w:t>
      </w:r>
      <w:r w:rsidR="008E2FED" w:rsidRPr="0057389E">
        <w:rPr>
          <w:rFonts w:asciiTheme="minorHAnsi" w:hAnsiTheme="minorHAnsi"/>
          <w:color w:val="000000" w:themeColor="text1"/>
        </w:rPr>
        <w:t>Out-of-class</w:t>
      </w:r>
      <w:r w:rsidRPr="0057389E">
        <w:rPr>
          <w:rFonts w:asciiTheme="minorHAnsi" w:hAnsiTheme="minorHAnsi"/>
          <w:color w:val="000000" w:themeColor="text1"/>
        </w:rPr>
        <w:t xml:space="preserve"> learning and enrichment forms a large part of our Trust work and should be considered as intrinsic to any </w:t>
      </w:r>
      <w:r w:rsidR="00A370EA" w:rsidRPr="0057389E">
        <w:rPr>
          <w:rFonts w:asciiTheme="minorHAnsi" w:hAnsiTheme="minorHAnsi"/>
          <w:color w:val="000000" w:themeColor="text1"/>
        </w:rPr>
        <w:t xml:space="preserve">academy’s </w:t>
      </w:r>
      <w:r w:rsidR="008E2FED" w:rsidRPr="0057389E">
        <w:rPr>
          <w:rFonts w:asciiTheme="minorHAnsi" w:hAnsiTheme="minorHAnsi"/>
          <w:color w:val="000000" w:themeColor="text1"/>
        </w:rPr>
        <w:t>p</w:t>
      </w:r>
      <w:r w:rsidR="00A370EA" w:rsidRPr="0057389E">
        <w:rPr>
          <w:rFonts w:asciiTheme="minorHAnsi" w:hAnsiTheme="minorHAnsi"/>
          <w:color w:val="000000" w:themeColor="text1"/>
        </w:rPr>
        <w:t xml:space="preserve">upil </w:t>
      </w:r>
      <w:r w:rsidR="008E2FED" w:rsidRPr="0057389E">
        <w:rPr>
          <w:rFonts w:asciiTheme="minorHAnsi" w:hAnsiTheme="minorHAnsi"/>
          <w:color w:val="000000" w:themeColor="text1"/>
        </w:rPr>
        <w:t>p</w:t>
      </w:r>
      <w:r w:rsidR="00A370EA" w:rsidRPr="0057389E">
        <w:rPr>
          <w:rFonts w:asciiTheme="minorHAnsi" w:hAnsiTheme="minorHAnsi"/>
          <w:color w:val="000000" w:themeColor="text1"/>
        </w:rPr>
        <w:t>remium spend.</w:t>
      </w:r>
    </w:p>
    <w:p w14:paraId="11BFF1FE" w14:textId="77777777" w:rsidR="00E14E56" w:rsidRPr="0057389E" w:rsidRDefault="00E14E56" w:rsidP="00E14E56">
      <w:pPr>
        <w:pStyle w:val="Default"/>
        <w:rPr>
          <w:rFonts w:asciiTheme="minorHAnsi" w:hAnsiTheme="minorHAnsi"/>
          <w:color w:val="000000" w:themeColor="text1"/>
        </w:rPr>
      </w:pPr>
    </w:p>
    <w:p w14:paraId="0BB34D28" w14:textId="77777777" w:rsidR="00E14E56" w:rsidRPr="0057389E" w:rsidRDefault="00A23BFC" w:rsidP="008E3EB8">
      <w:pPr>
        <w:pStyle w:val="Default"/>
        <w:numPr>
          <w:ilvl w:val="0"/>
          <w:numId w:val="7"/>
        </w:numPr>
        <w:rPr>
          <w:rFonts w:asciiTheme="minorHAnsi" w:hAnsiTheme="minorHAnsi"/>
          <w:color w:val="000000" w:themeColor="text1"/>
        </w:rPr>
      </w:pPr>
      <w:r w:rsidRPr="0057389E">
        <w:rPr>
          <w:rFonts w:asciiTheme="minorHAnsi" w:hAnsiTheme="minorHAnsi" w:cs="Arial"/>
          <w:color w:val="000000" w:themeColor="text1"/>
        </w:rPr>
        <w:t>All</w:t>
      </w:r>
      <w:r w:rsidR="00E14E56" w:rsidRPr="0057389E">
        <w:rPr>
          <w:rFonts w:asciiTheme="minorHAnsi" w:hAnsiTheme="minorHAnsi"/>
          <w:color w:val="000000" w:themeColor="text1"/>
        </w:rPr>
        <w:t xml:space="preserve"> provisio</w:t>
      </w:r>
      <w:r w:rsidRPr="0057389E">
        <w:rPr>
          <w:rFonts w:asciiTheme="minorHAnsi" w:hAnsiTheme="minorHAnsi"/>
          <w:color w:val="000000" w:themeColor="text1"/>
        </w:rPr>
        <w:t>n and intervention</w:t>
      </w:r>
      <w:r w:rsidR="00E14E56" w:rsidRPr="0057389E">
        <w:rPr>
          <w:rFonts w:asciiTheme="minorHAnsi" w:hAnsiTheme="minorHAnsi"/>
          <w:color w:val="000000" w:themeColor="text1"/>
        </w:rPr>
        <w:t xml:space="preserve"> made for F</w:t>
      </w:r>
      <w:r w:rsidR="00E12636" w:rsidRPr="0057389E">
        <w:rPr>
          <w:rFonts w:asciiTheme="minorHAnsi" w:hAnsiTheme="minorHAnsi"/>
          <w:color w:val="000000" w:themeColor="text1"/>
        </w:rPr>
        <w:t>SM, CLA and S</w:t>
      </w:r>
      <w:r w:rsidRPr="0057389E">
        <w:rPr>
          <w:rFonts w:asciiTheme="minorHAnsi" w:hAnsiTheme="minorHAnsi"/>
          <w:color w:val="000000" w:themeColor="text1"/>
        </w:rPr>
        <w:t>ervices</w:t>
      </w:r>
      <w:r w:rsidR="00604A77" w:rsidRPr="0057389E">
        <w:rPr>
          <w:rFonts w:asciiTheme="minorHAnsi" w:hAnsiTheme="minorHAnsi"/>
          <w:color w:val="000000" w:themeColor="text1"/>
        </w:rPr>
        <w:t>’</w:t>
      </w:r>
      <w:r w:rsidRPr="0057389E">
        <w:rPr>
          <w:rFonts w:asciiTheme="minorHAnsi" w:hAnsiTheme="minorHAnsi"/>
          <w:color w:val="000000" w:themeColor="text1"/>
        </w:rPr>
        <w:t xml:space="preserve"> </w:t>
      </w:r>
      <w:r w:rsidR="00F212AB" w:rsidRPr="0057389E">
        <w:rPr>
          <w:rFonts w:asciiTheme="minorHAnsi" w:hAnsiTheme="minorHAnsi"/>
          <w:color w:val="000000" w:themeColor="text1"/>
        </w:rPr>
        <w:t>P</w:t>
      </w:r>
      <w:r w:rsidRPr="0057389E">
        <w:rPr>
          <w:rFonts w:asciiTheme="minorHAnsi" w:hAnsiTheme="minorHAnsi"/>
          <w:color w:val="000000" w:themeColor="text1"/>
        </w:rPr>
        <w:t>upils</w:t>
      </w:r>
      <w:r w:rsidR="00604A77" w:rsidRPr="0057389E">
        <w:rPr>
          <w:rFonts w:asciiTheme="minorHAnsi" w:hAnsiTheme="minorHAnsi"/>
          <w:color w:val="000000" w:themeColor="text1"/>
        </w:rPr>
        <w:t>,</w:t>
      </w:r>
      <w:r w:rsidR="00E14E56" w:rsidRPr="0057389E">
        <w:rPr>
          <w:rFonts w:asciiTheme="minorHAnsi" w:hAnsiTheme="minorHAnsi"/>
          <w:color w:val="000000" w:themeColor="text1"/>
        </w:rPr>
        <w:t xml:space="preserve"> is based on a sound analysis of individual needs in both English and mathematics. </w:t>
      </w:r>
      <w:r w:rsidRPr="0057389E">
        <w:rPr>
          <w:rFonts w:asciiTheme="minorHAnsi" w:hAnsiTheme="minorHAnsi"/>
          <w:color w:val="000000" w:themeColor="text1"/>
        </w:rPr>
        <w:t>This will be accomplished via</w:t>
      </w:r>
      <w:r w:rsidR="005808B6" w:rsidRPr="0057389E">
        <w:rPr>
          <w:rFonts w:asciiTheme="minorHAnsi" w:hAnsiTheme="minorHAnsi"/>
          <w:color w:val="000000" w:themeColor="text1"/>
        </w:rPr>
        <w:t xml:space="preserve"> detailed</w:t>
      </w:r>
      <w:r w:rsidRPr="0057389E">
        <w:rPr>
          <w:rFonts w:asciiTheme="minorHAnsi" w:hAnsiTheme="minorHAnsi"/>
          <w:color w:val="000000" w:themeColor="text1"/>
        </w:rPr>
        <w:t xml:space="preserve"> data analysis, professional judgement and </w:t>
      </w:r>
      <w:r w:rsidR="005808B6" w:rsidRPr="0057389E">
        <w:rPr>
          <w:rFonts w:asciiTheme="minorHAnsi" w:hAnsiTheme="minorHAnsi"/>
          <w:color w:val="000000" w:themeColor="text1"/>
        </w:rPr>
        <w:t>getting to know our pupils.</w:t>
      </w:r>
    </w:p>
    <w:p w14:paraId="78A3ADA0" w14:textId="77777777" w:rsidR="00E14E56" w:rsidRPr="00E05453" w:rsidRDefault="00E14E56" w:rsidP="00E14E56">
      <w:pPr>
        <w:pStyle w:val="Default"/>
        <w:rPr>
          <w:rFonts w:asciiTheme="minorHAnsi" w:hAnsiTheme="minorHAnsi"/>
          <w:color w:val="FF0000"/>
        </w:rPr>
      </w:pPr>
    </w:p>
    <w:p w14:paraId="3A48D8DF" w14:textId="77777777" w:rsidR="00E14E56" w:rsidRPr="0057389E" w:rsidRDefault="005808B6" w:rsidP="008E3EB8">
      <w:pPr>
        <w:pStyle w:val="Default"/>
        <w:numPr>
          <w:ilvl w:val="0"/>
          <w:numId w:val="7"/>
        </w:numPr>
        <w:rPr>
          <w:rFonts w:asciiTheme="minorHAnsi" w:hAnsiTheme="minorHAnsi"/>
          <w:color w:val="000000" w:themeColor="text1"/>
        </w:rPr>
      </w:pPr>
      <w:r w:rsidRPr="0057389E">
        <w:rPr>
          <w:rFonts w:asciiTheme="minorHAnsi" w:hAnsiTheme="minorHAnsi"/>
          <w:color w:val="000000" w:themeColor="text1"/>
        </w:rPr>
        <w:t>Not all pupils eligible for</w:t>
      </w:r>
      <w:r w:rsidR="00E14E56" w:rsidRPr="0057389E">
        <w:rPr>
          <w:rFonts w:asciiTheme="minorHAnsi" w:hAnsiTheme="minorHAnsi"/>
          <w:color w:val="000000" w:themeColor="text1"/>
        </w:rPr>
        <w:t xml:space="preserve"> </w:t>
      </w:r>
      <w:r w:rsidR="00F212AB" w:rsidRPr="0057389E">
        <w:rPr>
          <w:rFonts w:asciiTheme="minorHAnsi" w:hAnsiTheme="minorHAnsi"/>
          <w:color w:val="000000" w:themeColor="text1"/>
        </w:rPr>
        <w:t>p</w:t>
      </w:r>
      <w:r w:rsidR="00E14E56" w:rsidRPr="0057389E">
        <w:rPr>
          <w:rFonts w:asciiTheme="minorHAnsi" w:hAnsiTheme="minorHAnsi"/>
          <w:color w:val="000000" w:themeColor="text1"/>
        </w:rPr>
        <w:t xml:space="preserve">upil </w:t>
      </w:r>
      <w:r w:rsidR="00F212AB" w:rsidRPr="0057389E">
        <w:rPr>
          <w:rFonts w:asciiTheme="minorHAnsi" w:hAnsiTheme="minorHAnsi"/>
          <w:color w:val="000000" w:themeColor="text1"/>
        </w:rPr>
        <w:t>p</w:t>
      </w:r>
      <w:r w:rsidR="00E14E56" w:rsidRPr="0057389E">
        <w:rPr>
          <w:rFonts w:asciiTheme="minorHAnsi" w:hAnsiTheme="minorHAnsi"/>
          <w:color w:val="000000" w:themeColor="text1"/>
        </w:rPr>
        <w:t xml:space="preserve">remium </w:t>
      </w:r>
      <w:r w:rsidRPr="0057389E">
        <w:rPr>
          <w:rFonts w:asciiTheme="minorHAnsi" w:hAnsiTheme="minorHAnsi"/>
          <w:color w:val="000000" w:themeColor="text1"/>
        </w:rPr>
        <w:t xml:space="preserve">funding </w:t>
      </w:r>
      <w:r w:rsidR="00E14E56" w:rsidRPr="0057389E">
        <w:rPr>
          <w:rFonts w:asciiTheme="minorHAnsi" w:hAnsiTheme="minorHAnsi"/>
          <w:color w:val="000000" w:themeColor="text1"/>
        </w:rPr>
        <w:t xml:space="preserve">will be in receipt </w:t>
      </w:r>
      <w:r w:rsidRPr="0057389E">
        <w:rPr>
          <w:rFonts w:asciiTheme="minorHAnsi" w:hAnsiTheme="minorHAnsi"/>
          <w:color w:val="000000" w:themeColor="text1"/>
        </w:rPr>
        <w:t>of targeted interventions at the same</w:t>
      </w:r>
      <w:r w:rsidR="00E14E56" w:rsidRPr="0057389E">
        <w:rPr>
          <w:rFonts w:asciiTheme="minorHAnsi" w:hAnsiTheme="minorHAnsi"/>
          <w:color w:val="000000" w:themeColor="text1"/>
        </w:rPr>
        <w:t xml:space="preserve"> time. </w:t>
      </w:r>
    </w:p>
    <w:p w14:paraId="17B4C5B2" w14:textId="77777777" w:rsidR="00A370EA" w:rsidRPr="00E05453" w:rsidRDefault="00A370EA" w:rsidP="00E14E56">
      <w:pPr>
        <w:pStyle w:val="Default"/>
        <w:rPr>
          <w:rFonts w:asciiTheme="minorHAnsi" w:hAnsiTheme="minorHAnsi"/>
          <w:color w:val="FF0000"/>
        </w:rPr>
      </w:pPr>
    </w:p>
    <w:p w14:paraId="0D10F99C" w14:textId="77777777" w:rsidR="003B0510" w:rsidRPr="00976AC1" w:rsidRDefault="003B0510" w:rsidP="008E3EB8">
      <w:pPr>
        <w:pStyle w:val="Default"/>
        <w:numPr>
          <w:ilvl w:val="0"/>
          <w:numId w:val="7"/>
        </w:numPr>
        <w:rPr>
          <w:rFonts w:asciiTheme="minorHAnsi" w:hAnsiTheme="minorHAnsi" w:cs="Arial"/>
          <w:color w:val="000000" w:themeColor="text1"/>
        </w:rPr>
      </w:pPr>
      <w:r w:rsidRPr="00976AC1">
        <w:rPr>
          <w:rFonts w:asciiTheme="minorHAnsi" w:hAnsiTheme="minorHAnsi" w:cs="Arial"/>
          <w:color w:val="000000" w:themeColor="text1"/>
        </w:rPr>
        <w:t>When evaluating the impact of provision, a</w:t>
      </w:r>
      <w:r w:rsidRPr="00976AC1">
        <w:rPr>
          <w:rFonts w:asciiTheme="minorHAnsi" w:hAnsiTheme="minorHAnsi"/>
          <w:color w:val="000000" w:themeColor="text1"/>
        </w:rPr>
        <w:t>ll data is analysed forensically through comparisons to national data and compares the progress and attainment of FSM to non-FSM pupils, CLA to non-CLA pupils and children of service personnel to all other pupils.</w:t>
      </w:r>
    </w:p>
    <w:p w14:paraId="5F449522" w14:textId="77777777" w:rsidR="003B0510" w:rsidRPr="00E05453" w:rsidRDefault="003B0510" w:rsidP="00E14E56">
      <w:pPr>
        <w:pStyle w:val="Default"/>
        <w:rPr>
          <w:rFonts w:asciiTheme="minorHAnsi" w:hAnsiTheme="minorHAnsi" w:cs="Arial"/>
          <w:color w:val="FF0000"/>
        </w:rPr>
      </w:pPr>
    </w:p>
    <w:p w14:paraId="651A33C8" w14:textId="77777777" w:rsidR="00E14E56" w:rsidRPr="00976AC1" w:rsidRDefault="005808B6" w:rsidP="008E3EB8">
      <w:pPr>
        <w:pStyle w:val="Default"/>
        <w:numPr>
          <w:ilvl w:val="0"/>
          <w:numId w:val="7"/>
        </w:numPr>
        <w:rPr>
          <w:rFonts w:asciiTheme="minorHAnsi" w:hAnsiTheme="minorHAnsi"/>
          <w:color w:val="000000" w:themeColor="text1"/>
        </w:rPr>
      </w:pPr>
      <w:r w:rsidRPr="00976AC1">
        <w:rPr>
          <w:rFonts w:asciiTheme="minorHAnsi" w:hAnsiTheme="minorHAnsi"/>
          <w:color w:val="000000" w:themeColor="text1"/>
        </w:rPr>
        <w:t>All staff and members of our Local Governing Bodies</w:t>
      </w:r>
      <w:r w:rsidR="00E12636" w:rsidRPr="00976AC1">
        <w:rPr>
          <w:rFonts w:asciiTheme="minorHAnsi" w:hAnsiTheme="minorHAnsi"/>
          <w:color w:val="000000" w:themeColor="text1"/>
        </w:rPr>
        <w:t xml:space="preserve"> (A</w:t>
      </w:r>
      <w:r w:rsidR="008C32C2" w:rsidRPr="00976AC1">
        <w:rPr>
          <w:rFonts w:asciiTheme="minorHAnsi" w:hAnsiTheme="minorHAnsi"/>
          <w:color w:val="000000" w:themeColor="text1"/>
        </w:rPr>
        <w:t>G</w:t>
      </w:r>
      <w:r w:rsidR="00E12636" w:rsidRPr="00976AC1">
        <w:rPr>
          <w:rFonts w:asciiTheme="minorHAnsi" w:hAnsiTheme="minorHAnsi"/>
          <w:color w:val="000000" w:themeColor="text1"/>
        </w:rPr>
        <w:t>B)</w:t>
      </w:r>
      <w:r w:rsidRPr="00976AC1">
        <w:rPr>
          <w:rFonts w:asciiTheme="minorHAnsi" w:hAnsiTheme="minorHAnsi"/>
          <w:color w:val="000000" w:themeColor="text1"/>
        </w:rPr>
        <w:t xml:space="preserve"> are thorough</w:t>
      </w:r>
      <w:r w:rsidR="00E14E56" w:rsidRPr="00976AC1">
        <w:rPr>
          <w:rFonts w:asciiTheme="minorHAnsi" w:hAnsiTheme="minorHAnsi"/>
          <w:color w:val="000000" w:themeColor="text1"/>
        </w:rPr>
        <w:t xml:space="preserve"> in ensuring that the use of this funding contributes to pupil achievement. Where appropriate, Performance Management objectives will include reference to the use and evalua</w:t>
      </w:r>
      <w:r w:rsidR="003B0510" w:rsidRPr="00976AC1">
        <w:rPr>
          <w:rFonts w:asciiTheme="minorHAnsi" w:hAnsiTheme="minorHAnsi"/>
          <w:color w:val="000000" w:themeColor="text1"/>
        </w:rPr>
        <w:t xml:space="preserve">tion of </w:t>
      </w:r>
      <w:r w:rsidR="00FC5663" w:rsidRPr="00976AC1">
        <w:rPr>
          <w:rFonts w:asciiTheme="minorHAnsi" w:hAnsiTheme="minorHAnsi"/>
          <w:color w:val="000000" w:themeColor="text1"/>
        </w:rPr>
        <w:t>p</w:t>
      </w:r>
      <w:r w:rsidR="003B0510" w:rsidRPr="00976AC1">
        <w:rPr>
          <w:rFonts w:asciiTheme="minorHAnsi" w:hAnsiTheme="minorHAnsi"/>
          <w:color w:val="000000" w:themeColor="text1"/>
        </w:rPr>
        <w:t xml:space="preserve">upil </w:t>
      </w:r>
      <w:r w:rsidR="00FC5663" w:rsidRPr="00976AC1">
        <w:rPr>
          <w:rFonts w:asciiTheme="minorHAnsi" w:hAnsiTheme="minorHAnsi"/>
          <w:color w:val="000000" w:themeColor="text1"/>
        </w:rPr>
        <w:t>p</w:t>
      </w:r>
      <w:r w:rsidR="003B0510" w:rsidRPr="00976AC1">
        <w:rPr>
          <w:rFonts w:asciiTheme="minorHAnsi" w:hAnsiTheme="minorHAnsi"/>
          <w:color w:val="000000" w:themeColor="text1"/>
        </w:rPr>
        <w:t xml:space="preserve">remium funding. </w:t>
      </w:r>
    </w:p>
    <w:p w14:paraId="39417837" w14:textId="77777777" w:rsidR="00E14E56" w:rsidRPr="00E05453" w:rsidRDefault="00E14E56" w:rsidP="00E14E56">
      <w:pPr>
        <w:pStyle w:val="Default"/>
        <w:rPr>
          <w:rFonts w:asciiTheme="minorHAnsi" w:hAnsiTheme="minorHAnsi"/>
          <w:color w:val="FF0000"/>
        </w:rPr>
      </w:pPr>
    </w:p>
    <w:p w14:paraId="1FADB9CA" w14:textId="77777777" w:rsidR="00E05A0A" w:rsidRPr="00976AC1" w:rsidRDefault="00E05A0A" w:rsidP="00E14E56">
      <w:pPr>
        <w:pStyle w:val="Default"/>
        <w:rPr>
          <w:rFonts w:asciiTheme="minorHAnsi" w:hAnsiTheme="minorHAnsi"/>
          <w:color w:val="000000" w:themeColor="text1"/>
        </w:rPr>
      </w:pPr>
    </w:p>
    <w:p w14:paraId="66BD2BC2" w14:textId="77777777" w:rsidR="00E14E56" w:rsidRPr="00976AC1" w:rsidRDefault="005808B6" w:rsidP="00E14E56">
      <w:pPr>
        <w:pStyle w:val="Default"/>
        <w:rPr>
          <w:rFonts w:asciiTheme="minorHAnsi" w:hAnsiTheme="minorHAnsi"/>
          <w:b/>
          <w:bCs/>
          <w:color w:val="000000" w:themeColor="text1"/>
        </w:rPr>
      </w:pPr>
      <w:r w:rsidRPr="00976AC1">
        <w:rPr>
          <w:rFonts w:asciiTheme="minorHAnsi" w:hAnsiTheme="minorHAnsi"/>
          <w:b/>
          <w:bCs/>
          <w:color w:val="000000" w:themeColor="text1"/>
        </w:rPr>
        <w:lastRenderedPageBreak/>
        <w:t xml:space="preserve">Core </w:t>
      </w:r>
      <w:r w:rsidR="00EB6BDE" w:rsidRPr="00976AC1">
        <w:rPr>
          <w:rFonts w:asciiTheme="minorHAnsi" w:hAnsiTheme="minorHAnsi"/>
          <w:b/>
          <w:bCs/>
          <w:color w:val="000000" w:themeColor="text1"/>
        </w:rPr>
        <w:t>E</w:t>
      </w:r>
      <w:r w:rsidRPr="00976AC1">
        <w:rPr>
          <w:rFonts w:asciiTheme="minorHAnsi" w:hAnsiTheme="minorHAnsi"/>
          <w:b/>
          <w:bCs/>
          <w:color w:val="000000" w:themeColor="text1"/>
        </w:rPr>
        <w:t xml:space="preserve">xpectations of our </w:t>
      </w:r>
      <w:r w:rsidR="00EB6BDE" w:rsidRPr="00976AC1">
        <w:rPr>
          <w:rFonts w:asciiTheme="minorHAnsi" w:hAnsiTheme="minorHAnsi"/>
          <w:b/>
          <w:bCs/>
          <w:color w:val="000000" w:themeColor="text1"/>
        </w:rPr>
        <w:t>A</w:t>
      </w:r>
      <w:r w:rsidRPr="00976AC1">
        <w:rPr>
          <w:rFonts w:asciiTheme="minorHAnsi" w:hAnsiTheme="minorHAnsi"/>
          <w:b/>
          <w:bCs/>
          <w:color w:val="000000" w:themeColor="text1"/>
        </w:rPr>
        <w:t>cademies</w:t>
      </w:r>
    </w:p>
    <w:p w14:paraId="0244A638" w14:textId="77777777" w:rsidR="005808B6" w:rsidRPr="00976AC1" w:rsidRDefault="005808B6" w:rsidP="00E14E56">
      <w:pPr>
        <w:pStyle w:val="Default"/>
        <w:rPr>
          <w:rFonts w:asciiTheme="minorHAnsi" w:hAnsiTheme="minorHAnsi"/>
          <w:b/>
          <w:bCs/>
          <w:color w:val="000000" w:themeColor="text1"/>
        </w:rPr>
      </w:pPr>
    </w:p>
    <w:p w14:paraId="1EA965AC" w14:textId="77777777" w:rsidR="00711217" w:rsidRPr="00976AC1" w:rsidRDefault="00711217" w:rsidP="008E3EB8">
      <w:pPr>
        <w:pStyle w:val="Default"/>
        <w:numPr>
          <w:ilvl w:val="0"/>
          <w:numId w:val="6"/>
        </w:numPr>
        <w:rPr>
          <w:rFonts w:asciiTheme="minorHAnsi" w:hAnsiTheme="minorHAnsi"/>
          <w:color w:val="000000" w:themeColor="text1"/>
        </w:rPr>
      </w:pPr>
      <w:r w:rsidRPr="00976AC1">
        <w:rPr>
          <w:rFonts w:asciiTheme="minorHAnsi" w:hAnsiTheme="minorHAnsi"/>
          <w:color w:val="000000" w:themeColor="text1"/>
        </w:rPr>
        <w:t xml:space="preserve">All academies will develop and publish a strategy for the spending of the </w:t>
      </w:r>
      <w:r w:rsidR="00EB6BDE" w:rsidRPr="00976AC1">
        <w:rPr>
          <w:rFonts w:asciiTheme="minorHAnsi" w:hAnsiTheme="minorHAnsi"/>
          <w:color w:val="000000" w:themeColor="text1"/>
        </w:rPr>
        <w:t>p</w:t>
      </w:r>
      <w:r w:rsidRPr="00976AC1">
        <w:rPr>
          <w:rFonts w:asciiTheme="minorHAnsi" w:hAnsiTheme="minorHAnsi"/>
          <w:color w:val="000000" w:themeColor="text1"/>
        </w:rPr>
        <w:t xml:space="preserve">upil </w:t>
      </w:r>
      <w:r w:rsidR="00EB6BDE" w:rsidRPr="00976AC1">
        <w:rPr>
          <w:rFonts w:asciiTheme="minorHAnsi" w:hAnsiTheme="minorHAnsi"/>
          <w:color w:val="000000" w:themeColor="text1"/>
        </w:rPr>
        <w:t>p</w:t>
      </w:r>
      <w:r w:rsidRPr="00976AC1">
        <w:rPr>
          <w:rFonts w:asciiTheme="minorHAnsi" w:hAnsiTheme="minorHAnsi"/>
          <w:color w:val="000000" w:themeColor="text1"/>
        </w:rPr>
        <w:t>remium allocation using analysis of performance data, taking account of the barriers for the eligible pupils and use quality research to provide a rationale for decisions.</w:t>
      </w:r>
    </w:p>
    <w:p w14:paraId="63AE3B38" w14:textId="77777777" w:rsidR="00711217" w:rsidRPr="00E05453" w:rsidRDefault="00711217" w:rsidP="00711217">
      <w:pPr>
        <w:pStyle w:val="Default"/>
        <w:ind w:left="720"/>
        <w:rPr>
          <w:rFonts w:asciiTheme="minorHAnsi" w:hAnsiTheme="minorHAnsi"/>
          <w:color w:val="FF0000"/>
        </w:rPr>
      </w:pPr>
    </w:p>
    <w:p w14:paraId="2E22CBFB" w14:textId="77777777" w:rsidR="00E14E56" w:rsidRPr="00C640D6" w:rsidRDefault="005808B6" w:rsidP="008E3EB8">
      <w:pPr>
        <w:pStyle w:val="Default"/>
        <w:numPr>
          <w:ilvl w:val="0"/>
          <w:numId w:val="6"/>
        </w:numPr>
        <w:rPr>
          <w:rFonts w:asciiTheme="minorHAnsi" w:hAnsiTheme="minorHAnsi"/>
          <w:color w:val="000000" w:themeColor="text1"/>
        </w:rPr>
      </w:pPr>
      <w:r w:rsidRPr="00C640D6">
        <w:rPr>
          <w:rFonts w:asciiTheme="minorHAnsi" w:hAnsiTheme="minorHAnsi" w:cs="Arial"/>
          <w:color w:val="000000" w:themeColor="text1"/>
        </w:rPr>
        <w:t>All staff members h</w:t>
      </w:r>
      <w:r w:rsidRPr="00C640D6">
        <w:rPr>
          <w:rFonts w:asciiTheme="minorHAnsi" w:hAnsiTheme="minorHAnsi"/>
          <w:color w:val="000000" w:themeColor="text1"/>
        </w:rPr>
        <w:t xml:space="preserve">ave access to </w:t>
      </w:r>
      <w:r w:rsidR="00517DBD" w:rsidRPr="00C640D6">
        <w:rPr>
          <w:rFonts w:asciiTheme="minorHAnsi" w:hAnsiTheme="minorHAnsi"/>
          <w:color w:val="000000" w:themeColor="text1"/>
        </w:rPr>
        <w:t>high-quality</w:t>
      </w:r>
      <w:r w:rsidRPr="00C640D6">
        <w:rPr>
          <w:rFonts w:asciiTheme="minorHAnsi" w:hAnsiTheme="minorHAnsi"/>
          <w:color w:val="000000" w:themeColor="text1"/>
        </w:rPr>
        <w:t xml:space="preserve"> and bespoke</w:t>
      </w:r>
      <w:r w:rsidR="00E14E56" w:rsidRPr="00C640D6">
        <w:rPr>
          <w:rFonts w:asciiTheme="minorHAnsi" w:hAnsiTheme="minorHAnsi"/>
          <w:color w:val="000000" w:themeColor="text1"/>
        </w:rPr>
        <w:t xml:space="preserve"> Continuous Professional Development (CPD) to gain </w:t>
      </w:r>
      <w:r w:rsidRPr="00C640D6">
        <w:rPr>
          <w:rFonts w:asciiTheme="minorHAnsi" w:hAnsiTheme="minorHAnsi"/>
          <w:color w:val="000000" w:themeColor="text1"/>
        </w:rPr>
        <w:t xml:space="preserve">training, </w:t>
      </w:r>
      <w:r w:rsidR="00E14E56" w:rsidRPr="00C640D6">
        <w:rPr>
          <w:rFonts w:asciiTheme="minorHAnsi" w:hAnsiTheme="minorHAnsi"/>
          <w:color w:val="000000" w:themeColor="text1"/>
        </w:rPr>
        <w:t xml:space="preserve">expertise and experience in working to narrow the gaps in achievement between pupils eligible for funding through the </w:t>
      </w:r>
      <w:r w:rsidR="00517DBD" w:rsidRPr="00C640D6">
        <w:rPr>
          <w:rFonts w:asciiTheme="minorHAnsi" w:hAnsiTheme="minorHAnsi"/>
          <w:color w:val="000000" w:themeColor="text1"/>
        </w:rPr>
        <w:t>p</w:t>
      </w:r>
      <w:r w:rsidR="00E14E56" w:rsidRPr="00C640D6">
        <w:rPr>
          <w:rFonts w:asciiTheme="minorHAnsi" w:hAnsiTheme="minorHAnsi"/>
          <w:color w:val="000000" w:themeColor="text1"/>
        </w:rPr>
        <w:t xml:space="preserve">upil </w:t>
      </w:r>
      <w:r w:rsidR="00517DBD" w:rsidRPr="00C640D6">
        <w:rPr>
          <w:rFonts w:asciiTheme="minorHAnsi" w:hAnsiTheme="minorHAnsi"/>
          <w:color w:val="000000" w:themeColor="text1"/>
        </w:rPr>
        <w:t>p</w:t>
      </w:r>
      <w:r w:rsidR="00E14E56" w:rsidRPr="00C640D6">
        <w:rPr>
          <w:rFonts w:asciiTheme="minorHAnsi" w:hAnsiTheme="minorHAnsi"/>
          <w:color w:val="000000" w:themeColor="text1"/>
        </w:rPr>
        <w:t xml:space="preserve">remium and all other pupils. </w:t>
      </w:r>
      <w:r w:rsidRPr="00C640D6">
        <w:rPr>
          <w:rFonts w:asciiTheme="minorHAnsi" w:hAnsiTheme="minorHAnsi"/>
          <w:color w:val="000000" w:themeColor="text1"/>
        </w:rPr>
        <w:t>This is achieved throu</w:t>
      </w:r>
      <w:r w:rsidR="00E12636" w:rsidRPr="00C640D6">
        <w:rPr>
          <w:rFonts w:asciiTheme="minorHAnsi" w:hAnsiTheme="minorHAnsi"/>
          <w:color w:val="000000" w:themeColor="text1"/>
        </w:rPr>
        <w:t xml:space="preserve">gh </w:t>
      </w:r>
      <w:r w:rsidR="00F35F23" w:rsidRPr="00C640D6">
        <w:rPr>
          <w:rFonts w:asciiTheme="minorHAnsi" w:hAnsiTheme="minorHAnsi"/>
          <w:color w:val="000000" w:themeColor="text1"/>
        </w:rPr>
        <w:t xml:space="preserve">the Trust’s CPD </w:t>
      </w:r>
      <w:r w:rsidR="006F4E83" w:rsidRPr="00C640D6">
        <w:rPr>
          <w:rFonts w:asciiTheme="minorHAnsi" w:hAnsiTheme="minorHAnsi"/>
          <w:color w:val="000000" w:themeColor="text1"/>
        </w:rPr>
        <w:t xml:space="preserve">offer </w:t>
      </w:r>
      <w:r w:rsidR="00E12636" w:rsidRPr="00C640D6">
        <w:rPr>
          <w:rFonts w:asciiTheme="minorHAnsi" w:hAnsiTheme="minorHAnsi"/>
          <w:color w:val="000000" w:themeColor="text1"/>
        </w:rPr>
        <w:t>and</w:t>
      </w:r>
      <w:r w:rsidR="00C640D6" w:rsidRPr="00C640D6">
        <w:rPr>
          <w:rFonts w:asciiTheme="minorHAnsi" w:hAnsiTheme="minorHAnsi"/>
          <w:color w:val="000000" w:themeColor="text1"/>
        </w:rPr>
        <w:t xml:space="preserve"> attendance at termly</w:t>
      </w:r>
      <w:r w:rsidR="00E12636" w:rsidRPr="00C640D6">
        <w:rPr>
          <w:rFonts w:asciiTheme="minorHAnsi" w:hAnsiTheme="minorHAnsi"/>
          <w:color w:val="000000" w:themeColor="text1"/>
        </w:rPr>
        <w:t xml:space="preserve"> Pupil Premium Network meetings.</w:t>
      </w:r>
    </w:p>
    <w:p w14:paraId="07F82099" w14:textId="77777777" w:rsidR="00E14E56" w:rsidRPr="00E05453" w:rsidRDefault="00E14E56" w:rsidP="00E14E56">
      <w:pPr>
        <w:pStyle w:val="Default"/>
        <w:rPr>
          <w:rFonts w:asciiTheme="minorHAnsi" w:hAnsiTheme="minorHAnsi"/>
          <w:color w:val="FF0000"/>
        </w:rPr>
      </w:pPr>
    </w:p>
    <w:p w14:paraId="55073AD6" w14:textId="77777777" w:rsidR="00E14E56" w:rsidRPr="00CC49C8" w:rsidRDefault="0075300A" w:rsidP="008E3EB8">
      <w:pPr>
        <w:pStyle w:val="Default"/>
        <w:numPr>
          <w:ilvl w:val="0"/>
          <w:numId w:val="6"/>
        </w:numPr>
        <w:rPr>
          <w:rFonts w:asciiTheme="minorHAnsi" w:hAnsiTheme="minorHAnsi"/>
          <w:color w:val="000000" w:themeColor="text1"/>
        </w:rPr>
      </w:pPr>
      <w:r w:rsidRPr="00CC49C8">
        <w:rPr>
          <w:rFonts w:asciiTheme="minorHAnsi" w:hAnsiTheme="minorHAnsi"/>
          <w:color w:val="000000" w:themeColor="text1"/>
        </w:rPr>
        <w:t>All L.E.A.D. academies</w:t>
      </w:r>
      <w:r w:rsidR="005808B6" w:rsidRPr="00CC49C8">
        <w:rPr>
          <w:rFonts w:asciiTheme="minorHAnsi" w:hAnsiTheme="minorHAnsi"/>
          <w:color w:val="000000" w:themeColor="text1"/>
        </w:rPr>
        <w:t xml:space="preserve"> work in collaboration, where appropriate, </w:t>
      </w:r>
      <w:r w:rsidR="00E14E56" w:rsidRPr="00CC49C8">
        <w:rPr>
          <w:rFonts w:asciiTheme="minorHAnsi" w:hAnsiTheme="minorHAnsi"/>
          <w:color w:val="000000" w:themeColor="text1"/>
        </w:rPr>
        <w:t>with local partners</w:t>
      </w:r>
      <w:r w:rsidR="005808B6" w:rsidRPr="00CC49C8">
        <w:rPr>
          <w:rFonts w:asciiTheme="minorHAnsi" w:hAnsiTheme="minorHAnsi"/>
          <w:color w:val="000000" w:themeColor="text1"/>
        </w:rPr>
        <w:t xml:space="preserve"> to support </w:t>
      </w:r>
      <w:r w:rsidR="00737422" w:rsidRPr="00CC49C8">
        <w:rPr>
          <w:rFonts w:asciiTheme="minorHAnsi" w:hAnsiTheme="minorHAnsi"/>
          <w:color w:val="000000" w:themeColor="text1"/>
        </w:rPr>
        <w:t>high-quality</w:t>
      </w:r>
      <w:r w:rsidR="005808B6" w:rsidRPr="00CC49C8">
        <w:rPr>
          <w:rFonts w:asciiTheme="minorHAnsi" w:hAnsiTheme="minorHAnsi"/>
          <w:color w:val="000000" w:themeColor="text1"/>
        </w:rPr>
        <w:t xml:space="preserve"> provision for our pupils eligible for </w:t>
      </w:r>
      <w:r w:rsidR="00737422" w:rsidRPr="00CC49C8">
        <w:rPr>
          <w:rFonts w:asciiTheme="minorHAnsi" w:hAnsiTheme="minorHAnsi"/>
          <w:color w:val="000000" w:themeColor="text1"/>
        </w:rPr>
        <w:t>p</w:t>
      </w:r>
      <w:r w:rsidR="005808B6" w:rsidRPr="00CC49C8">
        <w:rPr>
          <w:rFonts w:asciiTheme="minorHAnsi" w:hAnsiTheme="minorHAnsi"/>
          <w:color w:val="000000" w:themeColor="text1"/>
        </w:rPr>
        <w:t xml:space="preserve">upil </w:t>
      </w:r>
      <w:r w:rsidR="00737422" w:rsidRPr="00CC49C8">
        <w:rPr>
          <w:rFonts w:asciiTheme="minorHAnsi" w:hAnsiTheme="minorHAnsi"/>
          <w:color w:val="000000" w:themeColor="text1"/>
        </w:rPr>
        <w:t>p</w:t>
      </w:r>
      <w:r w:rsidR="005808B6" w:rsidRPr="00CC49C8">
        <w:rPr>
          <w:rFonts w:asciiTheme="minorHAnsi" w:hAnsiTheme="minorHAnsi"/>
          <w:color w:val="000000" w:themeColor="text1"/>
        </w:rPr>
        <w:t>remium funding.</w:t>
      </w:r>
    </w:p>
    <w:p w14:paraId="116918DC" w14:textId="77777777" w:rsidR="2CE45DF6" w:rsidRPr="00CC49C8" w:rsidRDefault="2CE45DF6" w:rsidP="2CE45DF6">
      <w:pPr>
        <w:pStyle w:val="Default"/>
        <w:ind w:left="720"/>
        <w:rPr>
          <w:rFonts w:asciiTheme="minorHAnsi" w:hAnsiTheme="minorHAnsi"/>
          <w:color w:val="000000" w:themeColor="text1"/>
        </w:rPr>
      </w:pPr>
    </w:p>
    <w:p w14:paraId="07EB5FBB" w14:textId="77777777" w:rsidR="00CC49C8" w:rsidRPr="00CC49C8" w:rsidRDefault="008E3EB8" w:rsidP="00CC49C8">
      <w:pPr>
        <w:pStyle w:val="Default"/>
        <w:numPr>
          <w:ilvl w:val="0"/>
          <w:numId w:val="6"/>
        </w:numPr>
        <w:rPr>
          <w:rFonts w:asciiTheme="minorHAnsi" w:hAnsiTheme="minorHAnsi"/>
          <w:color w:val="000000" w:themeColor="text1"/>
        </w:rPr>
      </w:pPr>
      <w:r w:rsidRPr="00CC49C8">
        <w:rPr>
          <w:rFonts w:asciiTheme="minorHAnsi" w:hAnsiTheme="minorHAnsi"/>
          <w:color w:val="000000" w:themeColor="text1"/>
        </w:rPr>
        <w:t>A designated</w:t>
      </w:r>
      <w:r w:rsidR="0075300A" w:rsidRPr="00CC49C8">
        <w:rPr>
          <w:rFonts w:asciiTheme="minorHAnsi" w:hAnsiTheme="minorHAnsi"/>
          <w:color w:val="000000" w:themeColor="text1"/>
        </w:rPr>
        <w:t xml:space="preserve"> senior leader has</w:t>
      </w:r>
      <w:r w:rsidRPr="00CC49C8">
        <w:rPr>
          <w:rFonts w:asciiTheme="minorHAnsi" w:hAnsiTheme="minorHAnsi"/>
          <w:color w:val="000000" w:themeColor="text1"/>
        </w:rPr>
        <w:t xml:space="preserve"> a clear overview of </w:t>
      </w:r>
      <w:r w:rsidR="00737422" w:rsidRPr="00CC49C8">
        <w:rPr>
          <w:rFonts w:asciiTheme="minorHAnsi" w:hAnsiTheme="minorHAnsi"/>
          <w:color w:val="000000" w:themeColor="text1"/>
        </w:rPr>
        <w:t>p</w:t>
      </w:r>
      <w:r w:rsidRPr="00CC49C8">
        <w:rPr>
          <w:rFonts w:asciiTheme="minorHAnsi" w:hAnsiTheme="minorHAnsi"/>
          <w:color w:val="000000" w:themeColor="text1"/>
        </w:rPr>
        <w:t xml:space="preserve">upil </w:t>
      </w:r>
      <w:r w:rsidR="00737422" w:rsidRPr="00CC49C8">
        <w:rPr>
          <w:rFonts w:asciiTheme="minorHAnsi" w:hAnsiTheme="minorHAnsi"/>
          <w:color w:val="000000" w:themeColor="text1"/>
        </w:rPr>
        <w:t>p</w:t>
      </w:r>
      <w:r w:rsidRPr="00CC49C8">
        <w:rPr>
          <w:rFonts w:asciiTheme="minorHAnsi" w:hAnsiTheme="minorHAnsi"/>
          <w:color w:val="000000" w:themeColor="text1"/>
        </w:rPr>
        <w:t>remium funding allocation, spend and impact. The senior leader with responsibility is held to account by the Headteacher</w:t>
      </w:r>
      <w:r w:rsidR="00E12636" w:rsidRPr="00CC49C8">
        <w:rPr>
          <w:rFonts w:asciiTheme="minorHAnsi" w:hAnsiTheme="minorHAnsi"/>
          <w:color w:val="000000" w:themeColor="text1"/>
        </w:rPr>
        <w:t xml:space="preserve"> and will be delegated the monitoring and evaluation responsibilities as set out in the Trust Monitoring and Evaluation Policy.</w:t>
      </w:r>
    </w:p>
    <w:p w14:paraId="6BC43810" w14:textId="77777777" w:rsidR="00CC49C8" w:rsidRPr="00CC49C8" w:rsidRDefault="00CC49C8" w:rsidP="00CC49C8">
      <w:pPr>
        <w:pStyle w:val="Default"/>
        <w:ind w:left="720"/>
        <w:rPr>
          <w:rFonts w:asciiTheme="minorHAnsi" w:hAnsiTheme="minorHAnsi"/>
          <w:color w:val="000000" w:themeColor="text1"/>
        </w:rPr>
      </w:pPr>
    </w:p>
    <w:p w14:paraId="61A7A151" w14:textId="77777777" w:rsidR="003B1951" w:rsidRPr="00CC49C8" w:rsidRDefault="003B1951" w:rsidP="008E3EB8">
      <w:pPr>
        <w:pStyle w:val="Default"/>
        <w:numPr>
          <w:ilvl w:val="0"/>
          <w:numId w:val="6"/>
        </w:numPr>
        <w:rPr>
          <w:rFonts w:asciiTheme="minorHAnsi" w:hAnsiTheme="minorHAnsi"/>
          <w:color w:val="000000" w:themeColor="text1"/>
        </w:rPr>
      </w:pPr>
      <w:r w:rsidRPr="00CC49C8">
        <w:rPr>
          <w:rFonts w:asciiTheme="minorHAnsi" w:hAnsiTheme="minorHAnsi"/>
          <w:color w:val="000000" w:themeColor="text1"/>
        </w:rPr>
        <w:t xml:space="preserve">All teachers are expected to know the pupils they teach who are eligible for </w:t>
      </w:r>
      <w:r w:rsidR="00737422" w:rsidRPr="00CC49C8">
        <w:rPr>
          <w:rFonts w:asciiTheme="minorHAnsi" w:hAnsiTheme="minorHAnsi"/>
          <w:color w:val="000000" w:themeColor="text1"/>
        </w:rPr>
        <w:t>p</w:t>
      </w:r>
      <w:r w:rsidRPr="00CC49C8">
        <w:rPr>
          <w:rFonts w:asciiTheme="minorHAnsi" w:hAnsiTheme="minorHAnsi"/>
          <w:color w:val="000000" w:themeColor="text1"/>
        </w:rPr>
        <w:t xml:space="preserve">upil </w:t>
      </w:r>
      <w:r w:rsidR="00737422" w:rsidRPr="00CC49C8">
        <w:rPr>
          <w:rFonts w:asciiTheme="minorHAnsi" w:hAnsiTheme="minorHAnsi"/>
          <w:color w:val="000000" w:themeColor="text1"/>
        </w:rPr>
        <w:t>p</w:t>
      </w:r>
      <w:r w:rsidRPr="00CC49C8">
        <w:rPr>
          <w:rFonts w:asciiTheme="minorHAnsi" w:hAnsiTheme="minorHAnsi"/>
          <w:color w:val="000000" w:themeColor="text1"/>
        </w:rPr>
        <w:t>remium funding and are held accountable for their progress.</w:t>
      </w:r>
    </w:p>
    <w:p w14:paraId="76E482A7" w14:textId="77777777" w:rsidR="001021F0" w:rsidRPr="00CC49C8" w:rsidRDefault="001021F0" w:rsidP="00BC01CE">
      <w:pPr>
        <w:rPr>
          <w:color w:val="000000" w:themeColor="text1"/>
          <w:sz w:val="24"/>
          <w:szCs w:val="24"/>
          <w:highlight w:val="yellow"/>
        </w:rPr>
      </w:pPr>
    </w:p>
    <w:p w14:paraId="377545E4" w14:textId="77777777" w:rsidR="001021F0" w:rsidRPr="00CC49C8" w:rsidRDefault="001021F0" w:rsidP="008E3EB8">
      <w:pPr>
        <w:pStyle w:val="Default"/>
        <w:numPr>
          <w:ilvl w:val="0"/>
          <w:numId w:val="6"/>
        </w:numPr>
        <w:rPr>
          <w:rFonts w:asciiTheme="minorHAnsi" w:hAnsiTheme="minorHAnsi"/>
          <w:color w:val="000000" w:themeColor="text1"/>
        </w:rPr>
      </w:pPr>
      <w:r w:rsidRPr="00CC49C8">
        <w:rPr>
          <w:rFonts w:asciiTheme="minorHAnsi" w:hAnsiTheme="minorHAnsi"/>
          <w:color w:val="000000" w:themeColor="text1"/>
        </w:rPr>
        <w:t xml:space="preserve">The Director of Schools will have the responsibility for the oversight of </w:t>
      </w:r>
      <w:r w:rsidR="00737422" w:rsidRPr="00CC49C8">
        <w:rPr>
          <w:rFonts w:asciiTheme="minorHAnsi" w:hAnsiTheme="minorHAnsi"/>
          <w:color w:val="000000" w:themeColor="text1"/>
        </w:rPr>
        <w:t>p</w:t>
      </w:r>
      <w:r w:rsidRPr="00CC49C8">
        <w:rPr>
          <w:rFonts w:asciiTheme="minorHAnsi" w:hAnsiTheme="minorHAnsi"/>
          <w:color w:val="000000" w:themeColor="text1"/>
        </w:rPr>
        <w:t xml:space="preserve">upil </w:t>
      </w:r>
      <w:r w:rsidR="00737422" w:rsidRPr="00CC49C8">
        <w:rPr>
          <w:rFonts w:asciiTheme="minorHAnsi" w:hAnsiTheme="minorHAnsi"/>
          <w:color w:val="000000" w:themeColor="text1"/>
        </w:rPr>
        <w:t>p</w:t>
      </w:r>
      <w:r w:rsidRPr="00CC49C8">
        <w:rPr>
          <w:rFonts w:asciiTheme="minorHAnsi" w:hAnsiTheme="minorHAnsi"/>
          <w:color w:val="000000" w:themeColor="text1"/>
        </w:rPr>
        <w:t xml:space="preserve">remium funding and will be involved in the </w:t>
      </w:r>
      <w:r w:rsidR="00737422" w:rsidRPr="00CC49C8">
        <w:rPr>
          <w:rFonts w:asciiTheme="minorHAnsi" w:hAnsiTheme="minorHAnsi"/>
          <w:color w:val="000000" w:themeColor="text1"/>
        </w:rPr>
        <w:t>decision-making</w:t>
      </w:r>
      <w:r w:rsidRPr="00CC49C8">
        <w:rPr>
          <w:rFonts w:asciiTheme="minorHAnsi" w:hAnsiTheme="minorHAnsi"/>
          <w:color w:val="000000" w:themeColor="text1"/>
        </w:rPr>
        <w:t xml:space="preserve"> and challenge of how this funding is spent. The local </w:t>
      </w:r>
      <w:r w:rsidR="006F4E83" w:rsidRPr="00CC49C8">
        <w:rPr>
          <w:rFonts w:asciiTheme="minorHAnsi" w:hAnsiTheme="minorHAnsi"/>
          <w:color w:val="000000" w:themeColor="text1"/>
        </w:rPr>
        <w:t xml:space="preserve">Academy Governing Body </w:t>
      </w:r>
      <w:r w:rsidRPr="00CC49C8">
        <w:rPr>
          <w:rFonts w:asciiTheme="minorHAnsi" w:hAnsiTheme="minorHAnsi"/>
          <w:color w:val="000000" w:themeColor="text1"/>
        </w:rPr>
        <w:t xml:space="preserve">and the </w:t>
      </w:r>
      <w:r w:rsidR="006F4E83" w:rsidRPr="00CC49C8">
        <w:rPr>
          <w:rFonts w:asciiTheme="minorHAnsi" w:hAnsiTheme="minorHAnsi"/>
          <w:color w:val="000000" w:themeColor="text1"/>
        </w:rPr>
        <w:t xml:space="preserve">Trust </w:t>
      </w:r>
      <w:r w:rsidRPr="00CC49C8">
        <w:rPr>
          <w:rFonts w:asciiTheme="minorHAnsi" w:hAnsiTheme="minorHAnsi"/>
          <w:color w:val="000000" w:themeColor="text1"/>
        </w:rPr>
        <w:t>receive summary reports and can challenge decisions made by the academy.</w:t>
      </w:r>
    </w:p>
    <w:p w14:paraId="2907142C" w14:textId="77777777" w:rsidR="00CC1F88" w:rsidRPr="00E05453" w:rsidRDefault="00CC1F88" w:rsidP="00E14E56">
      <w:pPr>
        <w:pStyle w:val="Default"/>
        <w:rPr>
          <w:rFonts w:asciiTheme="minorHAnsi" w:hAnsiTheme="minorHAnsi" w:cstheme="minorBidi"/>
          <w:color w:val="FF0000"/>
        </w:rPr>
      </w:pPr>
    </w:p>
    <w:p w14:paraId="0F9D9562" w14:textId="77777777" w:rsidR="00CC1F88" w:rsidRPr="00CC49C8" w:rsidRDefault="00CC1F88" w:rsidP="008E3EB8">
      <w:pPr>
        <w:pStyle w:val="Default"/>
        <w:numPr>
          <w:ilvl w:val="0"/>
          <w:numId w:val="6"/>
        </w:numPr>
        <w:rPr>
          <w:rFonts w:asciiTheme="minorHAnsi" w:hAnsiTheme="minorHAnsi"/>
          <w:color w:val="000000" w:themeColor="text1"/>
        </w:rPr>
      </w:pPr>
      <w:r w:rsidRPr="00CC49C8">
        <w:rPr>
          <w:rFonts w:asciiTheme="minorHAnsi" w:hAnsiTheme="minorHAnsi"/>
          <w:color w:val="000000" w:themeColor="text1"/>
        </w:rPr>
        <w:t xml:space="preserve">All strategies funded </w:t>
      </w:r>
      <w:r w:rsidR="00845F87" w:rsidRPr="00CC49C8">
        <w:rPr>
          <w:rFonts w:asciiTheme="minorHAnsi" w:hAnsiTheme="minorHAnsi"/>
          <w:color w:val="000000" w:themeColor="text1"/>
        </w:rPr>
        <w:t xml:space="preserve">through the </w:t>
      </w:r>
      <w:r w:rsidR="007A20DC" w:rsidRPr="00CC49C8">
        <w:rPr>
          <w:rFonts w:asciiTheme="minorHAnsi" w:hAnsiTheme="minorHAnsi"/>
          <w:color w:val="000000" w:themeColor="text1"/>
        </w:rPr>
        <w:t>p</w:t>
      </w:r>
      <w:r w:rsidR="00845F87" w:rsidRPr="00CC49C8">
        <w:rPr>
          <w:rFonts w:asciiTheme="minorHAnsi" w:hAnsiTheme="minorHAnsi"/>
          <w:color w:val="000000" w:themeColor="text1"/>
        </w:rPr>
        <w:t xml:space="preserve">upil </w:t>
      </w:r>
      <w:r w:rsidR="007A20DC" w:rsidRPr="00CC49C8">
        <w:rPr>
          <w:rFonts w:asciiTheme="minorHAnsi" w:hAnsiTheme="minorHAnsi"/>
          <w:color w:val="000000" w:themeColor="text1"/>
        </w:rPr>
        <w:t>p</w:t>
      </w:r>
      <w:r w:rsidRPr="00CC49C8">
        <w:rPr>
          <w:rFonts w:asciiTheme="minorHAnsi" w:hAnsiTheme="minorHAnsi"/>
          <w:color w:val="000000" w:themeColor="text1"/>
        </w:rPr>
        <w:t>remium</w:t>
      </w:r>
      <w:r w:rsidR="0075300A" w:rsidRPr="00CC49C8">
        <w:rPr>
          <w:rFonts w:asciiTheme="minorHAnsi" w:hAnsiTheme="minorHAnsi"/>
          <w:color w:val="000000" w:themeColor="text1"/>
        </w:rPr>
        <w:t xml:space="preserve"> are</w:t>
      </w:r>
      <w:r w:rsidRPr="00CC49C8">
        <w:rPr>
          <w:rFonts w:asciiTheme="minorHAnsi" w:hAnsiTheme="minorHAnsi"/>
          <w:color w:val="000000" w:themeColor="text1"/>
        </w:rPr>
        <w:t xml:space="preserve"> aimed at accelerating progress, ensuring that pupils reach at least </w:t>
      </w:r>
      <w:r w:rsidR="00D95952" w:rsidRPr="00CC49C8">
        <w:rPr>
          <w:rFonts w:asciiTheme="minorHAnsi" w:hAnsiTheme="minorHAnsi"/>
          <w:color w:val="000000" w:themeColor="text1"/>
        </w:rPr>
        <w:t>age-related</w:t>
      </w:r>
      <w:r w:rsidRPr="00CC49C8">
        <w:rPr>
          <w:rFonts w:asciiTheme="minorHAnsi" w:hAnsiTheme="minorHAnsi"/>
          <w:color w:val="000000" w:themeColor="text1"/>
        </w:rPr>
        <w:t xml:space="preserve"> expectations and</w:t>
      </w:r>
      <w:r w:rsidR="00845F87" w:rsidRPr="00CC49C8">
        <w:rPr>
          <w:rFonts w:asciiTheme="minorHAnsi" w:hAnsiTheme="minorHAnsi"/>
          <w:color w:val="000000" w:themeColor="text1"/>
        </w:rPr>
        <w:t>, where possible,</w:t>
      </w:r>
      <w:r w:rsidRPr="00CC49C8">
        <w:rPr>
          <w:rFonts w:asciiTheme="minorHAnsi" w:hAnsiTheme="minorHAnsi"/>
          <w:color w:val="000000" w:themeColor="text1"/>
        </w:rPr>
        <w:t xml:space="preserve"> beyond. Initially this will be in English and mathematics.</w:t>
      </w:r>
    </w:p>
    <w:p w14:paraId="2B788953" w14:textId="77777777" w:rsidR="00CC1F88" w:rsidRPr="00E05453" w:rsidRDefault="00CC1F88" w:rsidP="00E14E56">
      <w:pPr>
        <w:pStyle w:val="Default"/>
        <w:rPr>
          <w:rFonts w:asciiTheme="minorHAnsi" w:hAnsiTheme="minorHAnsi"/>
          <w:color w:val="FF0000"/>
        </w:rPr>
      </w:pPr>
    </w:p>
    <w:p w14:paraId="4A38FBE2" w14:textId="77777777" w:rsidR="00CC1F88" w:rsidRPr="00CC49C8" w:rsidRDefault="0075300A" w:rsidP="008E3EB8">
      <w:pPr>
        <w:pStyle w:val="Default"/>
        <w:numPr>
          <w:ilvl w:val="0"/>
          <w:numId w:val="6"/>
        </w:numPr>
        <w:rPr>
          <w:rFonts w:asciiTheme="minorHAnsi" w:hAnsiTheme="minorHAnsi"/>
          <w:color w:val="000000" w:themeColor="text1"/>
        </w:rPr>
      </w:pPr>
      <w:r w:rsidRPr="00CC49C8">
        <w:rPr>
          <w:rFonts w:asciiTheme="minorHAnsi" w:hAnsiTheme="minorHAnsi"/>
          <w:color w:val="000000" w:themeColor="text1"/>
        </w:rPr>
        <w:t>Pupil premium resources are</w:t>
      </w:r>
      <w:r w:rsidR="00CC1F88" w:rsidRPr="00CC49C8">
        <w:rPr>
          <w:rFonts w:asciiTheme="minorHAnsi" w:hAnsiTheme="minorHAnsi"/>
          <w:color w:val="000000" w:themeColor="text1"/>
        </w:rPr>
        <w:t xml:space="preserve"> used </w:t>
      </w:r>
      <w:r w:rsidRPr="00CC49C8">
        <w:rPr>
          <w:rFonts w:asciiTheme="minorHAnsi" w:hAnsiTheme="minorHAnsi"/>
          <w:color w:val="000000" w:themeColor="text1"/>
        </w:rPr>
        <w:t xml:space="preserve">additionally </w:t>
      </w:r>
      <w:r w:rsidR="00CC1F88" w:rsidRPr="00CC49C8">
        <w:rPr>
          <w:rFonts w:asciiTheme="minorHAnsi" w:hAnsiTheme="minorHAnsi"/>
          <w:color w:val="000000" w:themeColor="text1"/>
        </w:rPr>
        <w:t xml:space="preserve">to target able pupils to achieve the highest levels. </w:t>
      </w:r>
    </w:p>
    <w:p w14:paraId="0723F8ED" w14:textId="77777777" w:rsidR="000D473D" w:rsidRPr="00E05453" w:rsidRDefault="000D473D" w:rsidP="000D473D">
      <w:pPr>
        <w:pStyle w:val="ListParagraph"/>
        <w:rPr>
          <w:color w:val="FF0000"/>
          <w:sz w:val="24"/>
          <w:szCs w:val="24"/>
        </w:rPr>
      </w:pPr>
    </w:p>
    <w:p w14:paraId="0A115E30" w14:textId="77777777" w:rsidR="000D473D" w:rsidRPr="00C446DA" w:rsidRDefault="00B8293B" w:rsidP="008E3EB8">
      <w:pPr>
        <w:pStyle w:val="Default"/>
        <w:numPr>
          <w:ilvl w:val="0"/>
          <w:numId w:val="6"/>
        </w:numPr>
        <w:rPr>
          <w:rFonts w:asciiTheme="minorHAnsi" w:hAnsiTheme="minorHAnsi"/>
          <w:color w:val="000000" w:themeColor="text1"/>
        </w:rPr>
      </w:pPr>
      <w:r w:rsidRPr="00C446DA">
        <w:rPr>
          <w:color w:val="000000" w:themeColor="text1"/>
        </w:rPr>
        <w:t xml:space="preserve">Academies </w:t>
      </w:r>
      <w:r w:rsidR="000D473D" w:rsidRPr="00C446DA">
        <w:rPr>
          <w:color w:val="000000" w:themeColor="text1"/>
        </w:rPr>
        <w:t xml:space="preserve">can use </w:t>
      </w:r>
      <w:r w:rsidRPr="00C446DA">
        <w:rPr>
          <w:color w:val="000000" w:themeColor="text1"/>
        </w:rPr>
        <w:t>the p</w:t>
      </w:r>
      <w:r w:rsidR="000D473D" w:rsidRPr="00C446DA">
        <w:rPr>
          <w:color w:val="000000" w:themeColor="text1"/>
        </w:rPr>
        <w:t xml:space="preserve">upil </w:t>
      </w:r>
      <w:r w:rsidRPr="00C446DA">
        <w:rPr>
          <w:color w:val="000000" w:themeColor="text1"/>
        </w:rPr>
        <w:t>p</w:t>
      </w:r>
      <w:r w:rsidR="000D473D" w:rsidRPr="00C446DA">
        <w:rPr>
          <w:color w:val="000000" w:themeColor="text1"/>
        </w:rPr>
        <w:t xml:space="preserve">remium </w:t>
      </w:r>
      <w:r w:rsidRPr="00C446DA">
        <w:rPr>
          <w:color w:val="000000" w:themeColor="text1"/>
        </w:rPr>
        <w:t xml:space="preserve">grant </w:t>
      </w:r>
      <w:r w:rsidR="000D473D" w:rsidRPr="00C446DA">
        <w:rPr>
          <w:color w:val="000000" w:themeColor="text1"/>
        </w:rPr>
        <w:t>to support non-eligible pupils. These are those who are in contact with a social worker, used to be in contact with a social worker</w:t>
      </w:r>
      <w:r w:rsidR="00DE0C29" w:rsidRPr="00C446DA">
        <w:rPr>
          <w:color w:val="000000" w:themeColor="text1"/>
        </w:rPr>
        <w:t>,</w:t>
      </w:r>
      <w:r w:rsidR="000D473D" w:rsidRPr="00C446DA">
        <w:rPr>
          <w:color w:val="000000" w:themeColor="text1"/>
        </w:rPr>
        <w:t xml:space="preserve"> and are acting as a carer.</w:t>
      </w:r>
    </w:p>
    <w:p w14:paraId="575712DB" w14:textId="77777777" w:rsidR="00CC1F88" w:rsidRPr="00C446DA" w:rsidRDefault="00CC1F88" w:rsidP="00CC1F88">
      <w:pPr>
        <w:pStyle w:val="Default"/>
        <w:rPr>
          <w:rFonts w:asciiTheme="minorHAnsi" w:hAnsiTheme="minorHAnsi"/>
          <w:color w:val="000000" w:themeColor="text1"/>
        </w:rPr>
      </w:pPr>
    </w:p>
    <w:p w14:paraId="427B36F9" w14:textId="77777777" w:rsidR="00E14E56" w:rsidRPr="00C446DA" w:rsidRDefault="00E14E56" w:rsidP="008E3EB8">
      <w:pPr>
        <w:pStyle w:val="Default"/>
        <w:numPr>
          <w:ilvl w:val="0"/>
          <w:numId w:val="6"/>
        </w:numPr>
        <w:rPr>
          <w:rFonts w:asciiTheme="minorHAnsi" w:hAnsiTheme="minorHAnsi"/>
          <w:color w:val="000000" w:themeColor="text1"/>
        </w:rPr>
      </w:pPr>
      <w:r w:rsidRPr="00C446DA">
        <w:rPr>
          <w:rFonts w:asciiTheme="minorHAnsi" w:hAnsiTheme="minorHAnsi"/>
          <w:color w:val="000000" w:themeColor="text1"/>
        </w:rPr>
        <w:t>Clear and chal</w:t>
      </w:r>
      <w:r w:rsidR="0075300A" w:rsidRPr="00C446DA">
        <w:rPr>
          <w:rFonts w:asciiTheme="minorHAnsi" w:hAnsiTheme="minorHAnsi"/>
          <w:color w:val="000000" w:themeColor="text1"/>
        </w:rPr>
        <w:t>lenging success criteria are</w:t>
      </w:r>
      <w:r w:rsidRPr="00C446DA">
        <w:rPr>
          <w:rFonts w:asciiTheme="minorHAnsi" w:hAnsiTheme="minorHAnsi"/>
          <w:color w:val="000000" w:themeColor="text1"/>
        </w:rPr>
        <w:t xml:space="preserve"> set for each pupil based on analysis of their needs. </w:t>
      </w:r>
    </w:p>
    <w:p w14:paraId="0BF8B904" w14:textId="77777777" w:rsidR="00E14E56" w:rsidRPr="00E05453" w:rsidRDefault="00E14E56" w:rsidP="00E14E56">
      <w:pPr>
        <w:pStyle w:val="Default"/>
        <w:rPr>
          <w:rFonts w:asciiTheme="minorHAnsi" w:hAnsiTheme="minorHAnsi"/>
          <w:color w:val="FF0000"/>
        </w:rPr>
      </w:pPr>
    </w:p>
    <w:p w14:paraId="5FDE77A9" w14:textId="77777777" w:rsidR="001021F0" w:rsidRPr="00B72D35" w:rsidRDefault="00E14E56" w:rsidP="00F30ADC">
      <w:pPr>
        <w:pStyle w:val="Default"/>
        <w:numPr>
          <w:ilvl w:val="0"/>
          <w:numId w:val="6"/>
        </w:numPr>
        <w:rPr>
          <w:rFonts w:asciiTheme="minorHAnsi" w:hAnsiTheme="minorHAnsi"/>
          <w:color w:val="000000" w:themeColor="text1"/>
        </w:rPr>
      </w:pPr>
      <w:r w:rsidRPr="00B72D35">
        <w:rPr>
          <w:rFonts w:asciiTheme="minorHAnsi" w:hAnsiTheme="minorHAnsi"/>
          <w:color w:val="000000" w:themeColor="text1"/>
        </w:rPr>
        <w:t xml:space="preserve">Where appropriate, the following strategies </w:t>
      </w:r>
      <w:r w:rsidR="00711217" w:rsidRPr="00B72D35">
        <w:rPr>
          <w:rFonts w:asciiTheme="minorHAnsi" w:hAnsiTheme="minorHAnsi"/>
          <w:color w:val="000000" w:themeColor="text1"/>
        </w:rPr>
        <w:t xml:space="preserve">may </w:t>
      </w:r>
      <w:r w:rsidRPr="00B72D35">
        <w:rPr>
          <w:rFonts w:asciiTheme="minorHAnsi" w:hAnsiTheme="minorHAnsi"/>
          <w:color w:val="000000" w:themeColor="text1"/>
        </w:rPr>
        <w:t>be used</w:t>
      </w:r>
      <w:r w:rsidR="00D5339B" w:rsidRPr="00B72D35">
        <w:rPr>
          <w:rFonts w:asciiTheme="minorHAnsi" w:hAnsiTheme="minorHAnsi"/>
          <w:color w:val="000000" w:themeColor="text1"/>
        </w:rPr>
        <w:t xml:space="preserve"> to support and extend pupils eligible for </w:t>
      </w:r>
      <w:r w:rsidR="00DE0C29" w:rsidRPr="00B72D35">
        <w:rPr>
          <w:rFonts w:asciiTheme="minorHAnsi" w:hAnsiTheme="minorHAnsi"/>
          <w:color w:val="000000" w:themeColor="text1"/>
        </w:rPr>
        <w:t>p</w:t>
      </w:r>
      <w:r w:rsidR="00D5339B" w:rsidRPr="00B72D35">
        <w:rPr>
          <w:rFonts w:asciiTheme="minorHAnsi" w:hAnsiTheme="minorHAnsi"/>
          <w:color w:val="000000" w:themeColor="text1"/>
        </w:rPr>
        <w:t xml:space="preserve">upil </w:t>
      </w:r>
      <w:r w:rsidR="00DE0C29" w:rsidRPr="00B72D35">
        <w:rPr>
          <w:rFonts w:asciiTheme="minorHAnsi" w:hAnsiTheme="minorHAnsi"/>
          <w:color w:val="000000" w:themeColor="text1"/>
        </w:rPr>
        <w:t>p</w:t>
      </w:r>
      <w:r w:rsidR="00D5339B" w:rsidRPr="00B72D35">
        <w:rPr>
          <w:rFonts w:asciiTheme="minorHAnsi" w:hAnsiTheme="minorHAnsi"/>
          <w:color w:val="000000" w:themeColor="text1"/>
        </w:rPr>
        <w:t>remium funding</w:t>
      </w:r>
      <w:r w:rsidR="001021F0" w:rsidRPr="00B72D35">
        <w:rPr>
          <w:rFonts w:asciiTheme="minorHAnsi" w:hAnsiTheme="minorHAnsi"/>
          <w:color w:val="000000" w:themeColor="text1"/>
        </w:rPr>
        <w:t xml:space="preserve"> and academies will refer to the Education Endowment Foundation to provide a clear rationale of their</w:t>
      </w:r>
      <w:r w:rsidR="00711217" w:rsidRPr="00B72D35">
        <w:rPr>
          <w:rFonts w:asciiTheme="minorHAnsi" w:hAnsiTheme="minorHAnsi"/>
          <w:color w:val="000000" w:themeColor="text1"/>
        </w:rPr>
        <w:t xml:space="preserve"> chosen strategy</w:t>
      </w:r>
      <w:r w:rsidR="00DE0C29" w:rsidRPr="00B72D35">
        <w:rPr>
          <w:rFonts w:asciiTheme="minorHAnsi" w:hAnsiTheme="minorHAnsi"/>
          <w:color w:val="000000" w:themeColor="text1"/>
        </w:rPr>
        <w:t>:</w:t>
      </w:r>
    </w:p>
    <w:p w14:paraId="74A18AD9" w14:textId="77777777" w:rsidR="00D5339B" w:rsidRPr="00E05453" w:rsidRDefault="00D5339B" w:rsidP="00E14E56">
      <w:pPr>
        <w:pStyle w:val="Default"/>
        <w:rPr>
          <w:rFonts w:asciiTheme="minorHAnsi" w:hAnsiTheme="minorHAnsi"/>
          <w:color w:val="FF0000"/>
        </w:rPr>
      </w:pPr>
    </w:p>
    <w:p w14:paraId="74589BB8" w14:textId="77777777" w:rsidR="00E14E56" w:rsidRPr="0064453D" w:rsidRDefault="00D5339B" w:rsidP="0056494B">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t>Individual/</w:t>
      </w:r>
      <w:r w:rsidR="00E14E56" w:rsidRPr="0064453D">
        <w:rPr>
          <w:rFonts w:asciiTheme="minorHAnsi" w:hAnsiTheme="minorHAnsi"/>
          <w:color w:val="000000" w:themeColor="text1"/>
        </w:rPr>
        <w:t>small group tuition in English and</w:t>
      </w:r>
      <w:r w:rsidRPr="0064453D">
        <w:rPr>
          <w:rFonts w:asciiTheme="minorHAnsi" w:hAnsiTheme="minorHAnsi"/>
          <w:color w:val="000000" w:themeColor="text1"/>
        </w:rPr>
        <w:t xml:space="preserve">/or mathematics </w:t>
      </w:r>
      <w:r w:rsidR="00B72D35" w:rsidRPr="0064453D">
        <w:rPr>
          <w:rFonts w:asciiTheme="minorHAnsi" w:hAnsiTheme="minorHAnsi"/>
          <w:color w:val="000000" w:themeColor="text1"/>
        </w:rPr>
        <w:t>according to need</w:t>
      </w:r>
      <w:r w:rsidR="00DE0C29" w:rsidRPr="0064453D">
        <w:rPr>
          <w:rFonts w:asciiTheme="minorHAnsi" w:hAnsiTheme="minorHAnsi"/>
          <w:color w:val="000000" w:themeColor="text1"/>
        </w:rPr>
        <w:t>;</w:t>
      </w:r>
    </w:p>
    <w:p w14:paraId="065AC979" w14:textId="77777777" w:rsidR="00F30ADC" w:rsidRPr="0064453D" w:rsidRDefault="00F30ADC" w:rsidP="0056494B">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lastRenderedPageBreak/>
        <w:t>Investment in developing quality first teaching</w:t>
      </w:r>
      <w:r w:rsidR="00DE0C29" w:rsidRPr="0064453D">
        <w:rPr>
          <w:rFonts w:asciiTheme="minorHAnsi" w:hAnsiTheme="minorHAnsi"/>
          <w:color w:val="000000" w:themeColor="text1"/>
        </w:rPr>
        <w:t>;</w:t>
      </w:r>
      <w:r w:rsidRPr="0064453D">
        <w:rPr>
          <w:rFonts w:asciiTheme="minorHAnsi" w:hAnsiTheme="minorHAnsi"/>
          <w:color w:val="000000" w:themeColor="text1"/>
        </w:rPr>
        <w:t xml:space="preserve"> </w:t>
      </w:r>
    </w:p>
    <w:p w14:paraId="63EFE286" w14:textId="77777777" w:rsidR="001021F0" w:rsidRPr="0064453D" w:rsidRDefault="001021F0" w:rsidP="0056494B">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t xml:space="preserve">Improving the quality of </w:t>
      </w:r>
      <w:r w:rsidR="00DE0C29" w:rsidRPr="0064453D">
        <w:rPr>
          <w:rFonts w:asciiTheme="minorHAnsi" w:hAnsiTheme="minorHAnsi"/>
          <w:color w:val="000000" w:themeColor="text1"/>
        </w:rPr>
        <w:t>f</w:t>
      </w:r>
      <w:r w:rsidRPr="0064453D">
        <w:rPr>
          <w:rFonts w:asciiTheme="minorHAnsi" w:hAnsiTheme="minorHAnsi"/>
          <w:color w:val="000000" w:themeColor="text1"/>
        </w:rPr>
        <w:t>eedback</w:t>
      </w:r>
      <w:r w:rsidR="00DE0C29" w:rsidRPr="0064453D">
        <w:rPr>
          <w:rFonts w:asciiTheme="minorHAnsi" w:hAnsiTheme="minorHAnsi"/>
          <w:color w:val="000000" w:themeColor="text1"/>
        </w:rPr>
        <w:t>;</w:t>
      </w:r>
      <w:r w:rsidRPr="0064453D">
        <w:rPr>
          <w:rFonts w:asciiTheme="minorHAnsi" w:hAnsiTheme="minorHAnsi"/>
          <w:color w:val="000000" w:themeColor="text1"/>
        </w:rPr>
        <w:t xml:space="preserve"> </w:t>
      </w:r>
    </w:p>
    <w:p w14:paraId="04D21808" w14:textId="77777777" w:rsidR="00E14E56" w:rsidRPr="0064453D" w:rsidRDefault="00D5339B" w:rsidP="0056494B">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t>Reducing class sizes in order to impact positively upon pupil outcomes</w:t>
      </w:r>
      <w:r w:rsidR="00E14E56" w:rsidRPr="0064453D">
        <w:rPr>
          <w:rFonts w:asciiTheme="minorHAnsi" w:hAnsiTheme="minorHAnsi"/>
          <w:color w:val="000000" w:themeColor="text1"/>
        </w:rPr>
        <w:t xml:space="preserve"> </w:t>
      </w:r>
      <w:r w:rsidR="002567D8" w:rsidRPr="0064453D">
        <w:rPr>
          <w:rFonts w:asciiTheme="minorHAnsi" w:hAnsiTheme="minorHAnsi"/>
          <w:color w:val="000000" w:themeColor="text1"/>
        </w:rPr>
        <w:t>with regular monitoring of impact recorded and evaluated;</w:t>
      </w:r>
    </w:p>
    <w:p w14:paraId="0AF0AD39" w14:textId="77777777" w:rsidR="00E14E56" w:rsidRPr="0064453D" w:rsidRDefault="00E14E56" w:rsidP="0056494B">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t>Providing small group work with an experienced</w:t>
      </w:r>
      <w:r w:rsidR="00D5339B" w:rsidRPr="0064453D">
        <w:rPr>
          <w:rFonts w:asciiTheme="minorHAnsi" w:hAnsiTheme="minorHAnsi"/>
          <w:color w:val="000000" w:themeColor="text1"/>
        </w:rPr>
        <w:t xml:space="preserve"> class</w:t>
      </w:r>
      <w:r w:rsidRPr="0064453D">
        <w:rPr>
          <w:rFonts w:asciiTheme="minorHAnsi" w:hAnsiTheme="minorHAnsi"/>
          <w:color w:val="000000" w:themeColor="text1"/>
        </w:rPr>
        <w:t xml:space="preserve"> teacher</w:t>
      </w:r>
      <w:r w:rsidR="00D5339B" w:rsidRPr="0064453D">
        <w:rPr>
          <w:rFonts w:asciiTheme="minorHAnsi" w:hAnsiTheme="minorHAnsi"/>
          <w:color w:val="000000" w:themeColor="text1"/>
        </w:rPr>
        <w:t>/subject specialist</w:t>
      </w:r>
      <w:r w:rsidRPr="0064453D">
        <w:rPr>
          <w:rFonts w:asciiTheme="minorHAnsi" w:hAnsiTheme="minorHAnsi"/>
          <w:color w:val="000000" w:themeColor="text1"/>
        </w:rPr>
        <w:t xml:space="preserve"> focused </w:t>
      </w:r>
      <w:r w:rsidR="002567D8" w:rsidRPr="0064453D">
        <w:rPr>
          <w:rFonts w:asciiTheme="minorHAnsi" w:hAnsiTheme="minorHAnsi"/>
          <w:color w:val="000000" w:themeColor="text1"/>
        </w:rPr>
        <w:t>on overcoming gaps in learning, with regular monitoring of impact recorded and evaluated</w:t>
      </w:r>
      <w:r w:rsidR="00697C39" w:rsidRPr="0064453D">
        <w:rPr>
          <w:rFonts w:asciiTheme="minorHAnsi" w:hAnsiTheme="minorHAnsi"/>
          <w:color w:val="000000" w:themeColor="text1"/>
        </w:rPr>
        <w:t>;</w:t>
      </w:r>
    </w:p>
    <w:p w14:paraId="4E320DAB" w14:textId="77777777" w:rsidR="00E14E56" w:rsidRPr="0064453D" w:rsidRDefault="00E14E56" w:rsidP="0056494B">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t>Learning support (1:1) to enable pupil to access learning</w:t>
      </w:r>
      <w:r w:rsidR="002567D8" w:rsidRPr="0064453D">
        <w:rPr>
          <w:rFonts w:asciiTheme="minorHAnsi" w:hAnsiTheme="minorHAnsi"/>
          <w:color w:val="000000" w:themeColor="text1"/>
        </w:rPr>
        <w:t xml:space="preserve"> fully and accelerate progress;</w:t>
      </w:r>
    </w:p>
    <w:p w14:paraId="7143282B" w14:textId="77777777" w:rsidR="00E14E56" w:rsidRPr="0064453D" w:rsidRDefault="00D5339B" w:rsidP="0056494B">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t>Focused work to raise self-</w:t>
      </w:r>
      <w:r w:rsidR="00E14E56" w:rsidRPr="0064453D">
        <w:rPr>
          <w:rFonts w:asciiTheme="minorHAnsi" w:hAnsiTheme="minorHAnsi"/>
          <w:color w:val="000000" w:themeColor="text1"/>
        </w:rPr>
        <w:t>est</w:t>
      </w:r>
      <w:r w:rsidRPr="0064453D">
        <w:rPr>
          <w:rFonts w:asciiTheme="minorHAnsi" w:hAnsiTheme="minorHAnsi"/>
          <w:color w:val="000000" w:themeColor="text1"/>
        </w:rPr>
        <w:t>eem, support pupil welfare</w:t>
      </w:r>
      <w:r w:rsidR="00E14E56" w:rsidRPr="0064453D">
        <w:rPr>
          <w:rFonts w:asciiTheme="minorHAnsi" w:hAnsiTheme="minorHAnsi"/>
          <w:color w:val="000000" w:themeColor="text1"/>
        </w:rPr>
        <w:t xml:space="preserve"> </w:t>
      </w:r>
      <w:r w:rsidRPr="0064453D">
        <w:rPr>
          <w:rFonts w:asciiTheme="minorHAnsi" w:hAnsiTheme="minorHAnsi"/>
          <w:color w:val="000000" w:themeColor="text1"/>
        </w:rPr>
        <w:t xml:space="preserve">and extend personal development in order that pupils </w:t>
      </w:r>
      <w:r w:rsidR="00E14E56" w:rsidRPr="0064453D">
        <w:rPr>
          <w:rFonts w:asciiTheme="minorHAnsi" w:hAnsiTheme="minorHAnsi"/>
          <w:color w:val="000000" w:themeColor="text1"/>
        </w:rPr>
        <w:t>make appropriate choices in order to maximise learning opportunities</w:t>
      </w:r>
      <w:r w:rsidR="00697C39" w:rsidRPr="0064453D">
        <w:rPr>
          <w:rFonts w:asciiTheme="minorHAnsi" w:hAnsiTheme="minorHAnsi"/>
          <w:color w:val="000000" w:themeColor="text1"/>
        </w:rPr>
        <w:t>;</w:t>
      </w:r>
      <w:r w:rsidR="00E14E56" w:rsidRPr="0064453D">
        <w:rPr>
          <w:rFonts w:asciiTheme="minorHAnsi" w:hAnsiTheme="minorHAnsi"/>
          <w:color w:val="000000" w:themeColor="text1"/>
        </w:rPr>
        <w:t xml:space="preserve"> </w:t>
      </w:r>
    </w:p>
    <w:p w14:paraId="3868EBAA" w14:textId="77777777" w:rsidR="003B1951" w:rsidRPr="0064453D" w:rsidRDefault="003B1951" w:rsidP="78231BCA">
      <w:pPr>
        <w:pStyle w:val="ListParagraph"/>
        <w:numPr>
          <w:ilvl w:val="0"/>
          <w:numId w:val="14"/>
        </w:numPr>
        <w:spacing w:after="58" w:line="240" w:lineRule="auto"/>
        <w:rPr>
          <w:rFonts w:eastAsia="Times New Roman" w:cs="Arial"/>
          <w:color w:val="000000" w:themeColor="text1"/>
          <w:sz w:val="24"/>
          <w:szCs w:val="24"/>
          <w:lang w:val="en-US" w:eastAsia="en-GB"/>
        </w:rPr>
      </w:pPr>
      <w:r w:rsidRPr="0064453D">
        <w:rPr>
          <w:rFonts w:eastAsia="Times New Roman" w:cs="Arial"/>
          <w:color w:val="000000" w:themeColor="text1"/>
          <w:sz w:val="24"/>
          <w:szCs w:val="24"/>
          <w:lang w:val="en-US" w:eastAsia="en-GB"/>
        </w:rPr>
        <w:t>Strategies for improving attendance, behaviour and/or family links as required.</w:t>
      </w:r>
    </w:p>
    <w:p w14:paraId="2C259DEB" w14:textId="77777777" w:rsidR="00E14E56" w:rsidRPr="00E05453" w:rsidRDefault="00E14E56" w:rsidP="00E14E56">
      <w:pPr>
        <w:pStyle w:val="Default"/>
        <w:rPr>
          <w:rFonts w:asciiTheme="minorHAnsi" w:hAnsiTheme="minorHAnsi"/>
          <w:color w:val="FF0000"/>
        </w:rPr>
      </w:pPr>
    </w:p>
    <w:p w14:paraId="3A280CF3" w14:textId="77777777" w:rsidR="00E14E56" w:rsidRPr="0064453D" w:rsidRDefault="00E14E56" w:rsidP="00E14E56">
      <w:pPr>
        <w:pStyle w:val="Default"/>
        <w:rPr>
          <w:rFonts w:asciiTheme="minorHAnsi" w:hAnsiTheme="minorHAnsi"/>
          <w:color w:val="000000" w:themeColor="text1"/>
        </w:rPr>
      </w:pPr>
      <w:r w:rsidRPr="0064453D">
        <w:rPr>
          <w:rFonts w:asciiTheme="minorHAnsi" w:hAnsiTheme="minorHAnsi"/>
          <w:color w:val="000000" w:themeColor="text1"/>
        </w:rPr>
        <w:t>Impact of provision w</w:t>
      </w:r>
      <w:r w:rsidR="00D5339B" w:rsidRPr="0064453D">
        <w:rPr>
          <w:rFonts w:asciiTheme="minorHAnsi" w:hAnsiTheme="minorHAnsi"/>
          <w:color w:val="000000" w:themeColor="text1"/>
        </w:rPr>
        <w:t xml:space="preserve">ill be evaluated </w:t>
      </w:r>
      <w:r w:rsidR="000F0FEC" w:rsidRPr="0064453D">
        <w:rPr>
          <w:rFonts w:asciiTheme="minorHAnsi" w:hAnsiTheme="minorHAnsi"/>
          <w:color w:val="000000" w:themeColor="text1"/>
        </w:rPr>
        <w:t xml:space="preserve">by the Senior Leadership Team </w:t>
      </w:r>
      <w:r w:rsidR="00D5339B" w:rsidRPr="0064453D">
        <w:rPr>
          <w:rFonts w:asciiTheme="minorHAnsi" w:hAnsiTheme="minorHAnsi"/>
          <w:color w:val="000000" w:themeColor="text1"/>
        </w:rPr>
        <w:t>in line management meetings with middle leaders</w:t>
      </w:r>
      <w:r w:rsidRPr="0064453D">
        <w:rPr>
          <w:rFonts w:asciiTheme="minorHAnsi" w:hAnsiTheme="minorHAnsi"/>
          <w:color w:val="000000" w:themeColor="text1"/>
        </w:rPr>
        <w:t xml:space="preserve"> and amended, where appropriate, wher</w:t>
      </w:r>
      <w:r w:rsidR="00D5339B" w:rsidRPr="0064453D">
        <w:rPr>
          <w:rFonts w:asciiTheme="minorHAnsi" w:hAnsiTheme="minorHAnsi"/>
          <w:color w:val="000000" w:themeColor="text1"/>
        </w:rPr>
        <w:t>e strategies are not providing the necessary outcomes.</w:t>
      </w:r>
      <w:r w:rsidR="008E3EB8" w:rsidRPr="0064453D">
        <w:rPr>
          <w:rFonts w:asciiTheme="minorHAnsi" w:hAnsiTheme="minorHAnsi"/>
          <w:color w:val="000000" w:themeColor="text1"/>
        </w:rPr>
        <w:t xml:space="preserve"> Strategies will be constantly under review to ensure maximum impact and value for money.</w:t>
      </w:r>
    </w:p>
    <w:p w14:paraId="2D85922E" w14:textId="77777777" w:rsidR="0099224C" w:rsidRPr="00E05453" w:rsidRDefault="0099224C" w:rsidP="00E14E56">
      <w:pPr>
        <w:pStyle w:val="Default"/>
        <w:rPr>
          <w:rFonts w:asciiTheme="minorHAnsi" w:hAnsiTheme="minorHAnsi"/>
          <w:color w:val="FF0000"/>
        </w:rPr>
      </w:pPr>
    </w:p>
    <w:p w14:paraId="7845C89F" w14:textId="77777777" w:rsidR="009D7346" w:rsidRDefault="009D7346" w:rsidP="00E14E56">
      <w:pPr>
        <w:pStyle w:val="Default"/>
        <w:rPr>
          <w:rFonts w:asciiTheme="minorHAnsi" w:hAnsiTheme="minorHAnsi"/>
          <w:b/>
          <w:color w:val="000000" w:themeColor="text1"/>
        </w:rPr>
      </w:pPr>
    </w:p>
    <w:p w14:paraId="282E7AC4" w14:textId="77777777" w:rsidR="0099224C" w:rsidRPr="00D91D3A" w:rsidRDefault="0099224C" w:rsidP="00E14E56">
      <w:pPr>
        <w:pStyle w:val="Default"/>
        <w:rPr>
          <w:rFonts w:asciiTheme="minorHAnsi" w:hAnsiTheme="minorHAnsi"/>
          <w:b/>
          <w:color w:val="000000" w:themeColor="text1"/>
        </w:rPr>
      </w:pPr>
      <w:r w:rsidRPr="00D91D3A">
        <w:rPr>
          <w:rFonts w:asciiTheme="minorHAnsi" w:hAnsiTheme="minorHAnsi"/>
          <w:b/>
          <w:color w:val="000000" w:themeColor="text1"/>
        </w:rPr>
        <w:t xml:space="preserve">Reporting and </w:t>
      </w:r>
      <w:r w:rsidR="00177D59" w:rsidRPr="00D91D3A">
        <w:rPr>
          <w:rFonts w:asciiTheme="minorHAnsi" w:hAnsiTheme="minorHAnsi"/>
          <w:b/>
          <w:color w:val="000000" w:themeColor="text1"/>
        </w:rPr>
        <w:t>A</w:t>
      </w:r>
      <w:r w:rsidRPr="00D91D3A">
        <w:rPr>
          <w:rFonts w:asciiTheme="minorHAnsi" w:hAnsiTheme="minorHAnsi"/>
          <w:b/>
          <w:color w:val="000000" w:themeColor="text1"/>
        </w:rPr>
        <w:t>ccountability</w:t>
      </w:r>
    </w:p>
    <w:p w14:paraId="1A28868D" w14:textId="77777777" w:rsidR="00E05A0A" w:rsidRPr="003A4BDC" w:rsidRDefault="0099224C" w:rsidP="50CD3337">
      <w:pPr>
        <w:pStyle w:val="NormalWeb"/>
        <w:shd w:val="clear" w:color="auto" w:fill="FFFFFF" w:themeFill="background1"/>
        <w:spacing w:before="300" w:after="300"/>
        <w:rPr>
          <w:rFonts w:asciiTheme="minorHAnsi" w:hAnsiTheme="minorHAnsi" w:cstheme="minorBidi"/>
          <w:color w:val="000000" w:themeColor="text1"/>
        </w:rPr>
      </w:pPr>
      <w:r w:rsidRPr="00520E42">
        <w:rPr>
          <w:rFonts w:asciiTheme="minorHAnsi" w:hAnsiTheme="minorHAnsi"/>
          <w:color w:val="000000" w:themeColor="text1"/>
        </w:rPr>
        <w:t>It will be the responsibility of the Headteacher or</w:t>
      </w:r>
      <w:r w:rsidR="00F30ADC" w:rsidRPr="00520E42">
        <w:rPr>
          <w:rFonts w:asciiTheme="minorHAnsi" w:hAnsiTheme="minorHAnsi"/>
          <w:color w:val="000000" w:themeColor="text1"/>
        </w:rPr>
        <w:t xml:space="preserve"> the named Pupil Premium Lead</w:t>
      </w:r>
      <w:r w:rsidR="00177D59" w:rsidRPr="00520E42">
        <w:rPr>
          <w:rFonts w:asciiTheme="minorHAnsi" w:hAnsiTheme="minorHAnsi"/>
          <w:color w:val="000000" w:themeColor="text1"/>
        </w:rPr>
        <w:t>er</w:t>
      </w:r>
      <w:r w:rsidR="00BC01CE" w:rsidRPr="00520E42">
        <w:rPr>
          <w:rFonts w:asciiTheme="minorHAnsi" w:hAnsiTheme="minorHAnsi"/>
          <w:color w:val="000000" w:themeColor="text1"/>
        </w:rPr>
        <w:t xml:space="preserve">, </w:t>
      </w:r>
      <w:r w:rsidRPr="00520E42">
        <w:rPr>
          <w:rFonts w:asciiTheme="minorHAnsi" w:hAnsiTheme="minorHAnsi"/>
          <w:color w:val="000000" w:themeColor="text1"/>
        </w:rPr>
        <w:t xml:space="preserve">to </w:t>
      </w:r>
      <w:r w:rsidR="00E05A0A" w:rsidRPr="00520E42">
        <w:rPr>
          <w:rFonts w:asciiTheme="minorHAnsi" w:hAnsiTheme="minorHAnsi" w:cstheme="minorBidi"/>
          <w:color w:val="000000" w:themeColor="text1"/>
        </w:rPr>
        <w:t xml:space="preserve">comply with </w:t>
      </w:r>
      <w:r w:rsidR="00177D59" w:rsidRPr="00520E42">
        <w:rPr>
          <w:rFonts w:asciiTheme="minorHAnsi" w:hAnsiTheme="minorHAnsi" w:cstheme="minorBidi"/>
          <w:color w:val="000000" w:themeColor="text1"/>
        </w:rPr>
        <w:t>s</w:t>
      </w:r>
      <w:r w:rsidR="00E05A0A" w:rsidRPr="00520E42">
        <w:rPr>
          <w:rFonts w:asciiTheme="minorHAnsi" w:hAnsiTheme="minorHAnsi" w:cstheme="minorBidi"/>
          <w:color w:val="000000" w:themeColor="text1"/>
        </w:rPr>
        <w:t>chool Information regulations</w:t>
      </w:r>
      <w:r w:rsidR="00177D59" w:rsidRPr="00520E42">
        <w:rPr>
          <w:rFonts w:asciiTheme="minorHAnsi" w:hAnsiTheme="minorHAnsi" w:cstheme="minorBidi"/>
          <w:color w:val="000000" w:themeColor="text1"/>
        </w:rPr>
        <w:t>. M</w:t>
      </w:r>
      <w:r w:rsidR="00E05A0A" w:rsidRPr="00520E42">
        <w:rPr>
          <w:rFonts w:asciiTheme="minorHAnsi" w:hAnsiTheme="minorHAnsi" w:cstheme="minorBidi"/>
          <w:color w:val="000000" w:themeColor="text1"/>
        </w:rPr>
        <w:t>aintained schools are required to publish an updated pupil premium strategy annually. All schools must use the templates available on GOV.UK to publish their 202</w:t>
      </w:r>
      <w:r w:rsidR="00520E42" w:rsidRPr="00520E42">
        <w:rPr>
          <w:rFonts w:asciiTheme="minorHAnsi" w:hAnsiTheme="minorHAnsi" w:cstheme="minorBidi"/>
          <w:color w:val="000000" w:themeColor="text1"/>
        </w:rPr>
        <w:t>5</w:t>
      </w:r>
      <w:r w:rsidR="00E14E79" w:rsidRPr="00520E42">
        <w:rPr>
          <w:rFonts w:asciiTheme="minorHAnsi" w:hAnsiTheme="minorHAnsi" w:cstheme="minorBidi"/>
          <w:color w:val="000000" w:themeColor="text1"/>
        </w:rPr>
        <w:t xml:space="preserve"> to 202</w:t>
      </w:r>
      <w:r w:rsidR="00520E42" w:rsidRPr="00520E42">
        <w:rPr>
          <w:rFonts w:asciiTheme="minorHAnsi" w:hAnsiTheme="minorHAnsi" w:cstheme="minorBidi"/>
          <w:color w:val="000000" w:themeColor="text1"/>
        </w:rPr>
        <w:t>6</w:t>
      </w:r>
      <w:r w:rsidR="00E05A0A" w:rsidRPr="00520E42">
        <w:rPr>
          <w:rFonts w:asciiTheme="minorHAnsi" w:hAnsiTheme="minorHAnsi" w:cstheme="minorBidi"/>
          <w:color w:val="000000" w:themeColor="text1"/>
        </w:rPr>
        <w:t xml:space="preserve"> </w:t>
      </w:r>
      <w:r w:rsidR="00604A77" w:rsidRPr="00520E42">
        <w:rPr>
          <w:rFonts w:asciiTheme="minorHAnsi" w:hAnsiTheme="minorHAnsi" w:cstheme="minorBidi"/>
          <w:color w:val="000000" w:themeColor="text1"/>
        </w:rPr>
        <w:t>P</w:t>
      </w:r>
      <w:r w:rsidR="00E05A0A" w:rsidRPr="00520E42">
        <w:rPr>
          <w:rFonts w:asciiTheme="minorHAnsi" w:hAnsiTheme="minorHAnsi" w:cstheme="minorBidi"/>
          <w:color w:val="000000" w:themeColor="text1"/>
        </w:rPr>
        <w:t xml:space="preserve">upil </w:t>
      </w:r>
      <w:r w:rsidR="00604A77" w:rsidRPr="00520E42">
        <w:rPr>
          <w:rFonts w:asciiTheme="minorHAnsi" w:hAnsiTheme="minorHAnsi" w:cstheme="minorBidi"/>
          <w:color w:val="000000" w:themeColor="text1"/>
        </w:rPr>
        <w:t>P</w:t>
      </w:r>
      <w:r w:rsidR="00E05A0A" w:rsidRPr="00520E42">
        <w:rPr>
          <w:rFonts w:asciiTheme="minorHAnsi" w:hAnsiTheme="minorHAnsi" w:cstheme="minorBidi"/>
          <w:color w:val="000000" w:themeColor="text1"/>
        </w:rPr>
        <w:t xml:space="preserve">remium </w:t>
      </w:r>
      <w:r w:rsidR="00604A77" w:rsidRPr="00520E42">
        <w:rPr>
          <w:rFonts w:asciiTheme="minorHAnsi" w:hAnsiTheme="minorHAnsi" w:cstheme="minorBidi"/>
          <w:color w:val="000000" w:themeColor="text1"/>
        </w:rPr>
        <w:t>S</w:t>
      </w:r>
      <w:r w:rsidR="00E05A0A" w:rsidRPr="00520E42">
        <w:rPr>
          <w:rFonts w:asciiTheme="minorHAnsi" w:hAnsiTheme="minorHAnsi" w:cstheme="minorBidi"/>
          <w:color w:val="000000" w:themeColor="text1"/>
        </w:rPr>
        <w:t>trat</w:t>
      </w:r>
      <w:r w:rsidR="00E14E79" w:rsidRPr="00520E42">
        <w:rPr>
          <w:rFonts w:asciiTheme="minorHAnsi" w:hAnsiTheme="minorHAnsi" w:cstheme="minorBidi"/>
          <w:color w:val="000000" w:themeColor="text1"/>
        </w:rPr>
        <w:t>egy, by the end of December 202</w:t>
      </w:r>
      <w:r w:rsidR="00520E42" w:rsidRPr="00520E42">
        <w:rPr>
          <w:rFonts w:asciiTheme="minorHAnsi" w:hAnsiTheme="minorHAnsi" w:cstheme="minorBidi"/>
          <w:color w:val="000000" w:themeColor="text1"/>
        </w:rPr>
        <w:t>5</w:t>
      </w:r>
      <w:r w:rsidR="00E05A0A" w:rsidRPr="00520E42">
        <w:rPr>
          <w:rFonts w:asciiTheme="minorHAnsi" w:hAnsiTheme="minorHAnsi" w:cstheme="minorBidi"/>
          <w:color w:val="000000" w:themeColor="text1"/>
        </w:rPr>
        <w:t xml:space="preserve">. The Department for Education will undertake monitoring checks on a sample of </w:t>
      </w:r>
      <w:r w:rsidR="00E05A0A" w:rsidRPr="003A4BDC">
        <w:rPr>
          <w:rFonts w:asciiTheme="minorHAnsi" w:hAnsiTheme="minorHAnsi" w:cstheme="minorBidi"/>
          <w:color w:val="000000" w:themeColor="text1"/>
        </w:rPr>
        <w:t>schools’ published reports.</w:t>
      </w:r>
    </w:p>
    <w:p w14:paraId="1FBE7E6E" w14:textId="77777777" w:rsidR="0099224C" w:rsidRPr="003A4BDC" w:rsidRDefault="00E05A0A" w:rsidP="00E14E56">
      <w:pPr>
        <w:pStyle w:val="Default"/>
        <w:rPr>
          <w:rFonts w:asciiTheme="minorHAnsi" w:hAnsiTheme="minorHAnsi"/>
          <w:color w:val="000000" w:themeColor="text1"/>
        </w:rPr>
      </w:pPr>
      <w:r w:rsidRPr="003A4BDC">
        <w:rPr>
          <w:rFonts w:asciiTheme="minorHAnsi" w:hAnsiTheme="minorHAnsi"/>
          <w:color w:val="000000" w:themeColor="text1"/>
        </w:rPr>
        <w:t xml:space="preserve">The template will </w:t>
      </w:r>
      <w:r w:rsidR="0099224C" w:rsidRPr="003A4BDC">
        <w:rPr>
          <w:rFonts w:asciiTheme="minorHAnsi" w:hAnsiTheme="minorHAnsi"/>
          <w:color w:val="000000" w:themeColor="text1"/>
        </w:rPr>
        <w:t>report on</w:t>
      </w:r>
      <w:r w:rsidR="00845F87" w:rsidRPr="003A4BDC">
        <w:rPr>
          <w:rFonts w:asciiTheme="minorHAnsi" w:hAnsiTheme="minorHAnsi"/>
          <w:color w:val="000000" w:themeColor="text1"/>
        </w:rPr>
        <w:t xml:space="preserve"> the following</w:t>
      </w:r>
      <w:r w:rsidR="0099224C" w:rsidRPr="003A4BDC">
        <w:rPr>
          <w:rFonts w:asciiTheme="minorHAnsi" w:hAnsiTheme="minorHAnsi"/>
          <w:color w:val="000000" w:themeColor="text1"/>
        </w:rPr>
        <w:t xml:space="preserve">: </w:t>
      </w:r>
    </w:p>
    <w:p w14:paraId="6A050612" w14:textId="77777777" w:rsidR="0099224C" w:rsidRPr="003A4BDC" w:rsidRDefault="0099224C" w:rsidP="00E14E56">
      <w:pPr>
        <w:pStyle w:val="Default"/>
        <w:rPr>
          <w:rFonts w:asciiTheme="minorHAnsi" w:hAnsiTheme="minorHAnsi"/>
          <w:color w:val="000000" w:themeColor="text1"/>
        </w:rPr>
      </w:pPr>
    </w:p>
    <w:p w14:paraId="5DC6BEA6" w14:textId="77777777" w:rsidR="0099224C" w:rsidRPr="00DA540D" w:rsidRDefault="0099224C" w:rsidP="2CE45DF6">
      <w:pPr>
        <w:pStyle w:val="Default"/>
        <w:numPr>
          <w:ilvl w:val="0"/>
          <w:numId w:val="13"/>
        </w:numPr>
        <w:spacing w:after="58"/>
        <w:rPr>
          <w:rFonts w:asciiTheme="minorHAnsi" w:hAnsiTheme="minorHAnsi"/>
          <w:color w:val="000000" w:themeColor="text1"/>
        </w:rPr>
      </w:pPr>
      <w:r w:rsidRPr="003A4BDC">
        <w:rPr>
          <w:rFonts w:asciiTheme="minorHAnsi" w:hAnsiTheme="minorHAnsi"/>
          <w:color w:val="000000" w:themeColor="text1"/>
        </w:rPr>
        <w:t>an evaluation of the progress made towards</w:t>
      </w:r>
      <w:r w:rsidR="00185874" w:rsidRPr="003A4BDC">
        <w:rPr>
          <w:rFonts w:asciiTheme="minorHAnsi" w:hAnsiTheme="minorHAnsi"/>
          <w:color w:val="000000" w:themeColor="text1"/>
        </w:rPr>
        <w:t xml:space="preserve"> diminishing the difference</w:t>
      </w:r>
      <w:r w:rsidRPr="003A4BDC">
        <w:rPr>
          <w:rFonts w:asciiTheme="minorHAnsi" w:hAnsiTheme="minorHAnsi"/>
          <w:color w:val="000000" w:themeColor="text1"/>
        </w:rPr>
        <w:t xml:space="preserve"> between those pupils eligible for Pupil Premium funding – FSM/ CLA/ Children of </w:t>
      </w:r>
      <w:r w:rsidR="00177D59" w:rsidRPr="003A4BDC">
        <w:rPr>
          <w:rFonts w:asciiTheme="minorHAnsi" w:hAnsiTheme="minorHAnsi"/>
          <w:color w:val="000000" w:themeColor="text1"/>
        </w:rPr>
        <w:t>S</w:t>
      </w:r>
      <w:r w:rsidRPr="003A4BDC">
        <w:rPr>
          <w:rFonts w:asciiTheme="minorHAnsi" w:hAnsiTheme="minorHAnsi"/>
          <w:color w:val="000000" w:themeColor="text1"/>
        </w:rPr>
        <w:t xml:space="preserve">ervice </w:t>
      </w:r>
      <w:r w:rsidR="00177D59" w:rsidRPr="003A4BDC">
        <w:rPr>
          <w:rFonts w:asciiTheme="minorHAnsi" w:hAnsiTheme="minorHAnsi"/>
          <w:color w:val="000000" w:themeColor="text1"/>
        </w:rPr>
        <w:t>P</w:t>
      </w:r>
      <w:r w:rsidRPr="003A4BDC">
        <w:rPr>
          <w:rFonts w:asciiTheme="minorHAnsi" w:hAnsiTheme="minorHAnsi"/>
          <w:color w:val="000000" w:themeColor="text1"/>
        </w:rPr>
        <w:t xml:space="preserve">ersonnel – and other pupils, as demonstrated through assessment data and comparisons with the same data for all other pupils. </w:t>
      </w:r>
      <w:r w:rsidR="00492392" w:rsidRPr="003A4BDC">
        <w:rPr>
          <w:rFonts w:asciiTheme="minorHAnsi" w:hAnsiTheme="minorHAnsi"/>
          <w:color w:val="000000" w:themeColor="text1"/>
        </w:rPr>
        <w:t>Internal monitoring will be termly through the Director of Schools’ QA visit</w:t>
      </w:r>
      <w:r w:rsidR="003A4BDC" w:rsidRPr="003A4BDC">
        <w:rPr>
          <w:rFonts w:asciiTheme="minorHAnsi" w:hAnsiTheme="minorHAnsi"/>
          <w:color w:val="000000" w:themeColor="text1"/>
        </w:rPr>
        <w:t xml:space="preserve">. </w:t>
      </w:r>
      <w:r w:rsidR="00E05A0A" w:rsidRPr="003A4BDC">
        <w:rPr>
          <w:rFonts w:asciiTheme="minorHAnsi" w:hAnsiTheme="minorHAnsi"/>
          <w:color w:val="000000" w:themeColor="text1"/>
        </w:rPr>
        <w:t xml:space="preserve">Governors are encouraged to ask questions about the use of the PPG and scrutinise the Pupil Premium </w:t>
      </w:r>
      <w:r w:rsidR="00E05A0A" w:rsidRPr="00DA540D">
        <w:rPr>
          <w:rFonts w:asciiTheme="minorHAnsi" w:hAnsiTheme="minorHAnsi"/>
          <w:color w:val="000000" w:themeColor="text1"/>
        </w:rPr>
        <w:t>Strategy document prior to publishing.</w:t>
      </w:r>
    </w:p>
    <w:p w14:paraId="2C8CC58A" w14:textId="77777777" w:rsidR="002567D8" w:rsidRPr="00DA540D" w:rsidRDefault="0099224C" w:rsidP="0056494B">
      <w:pPr>
        <w:pStyle w:val="Default"/>
        <w:numPr>
          <w:ilvl w:val="0"/>
          <w:numId w:val="13"/>
        </w:numPr>
        <w:rPr>
          <w:rFonts w:asciiTheme="minorHAnsi" w:hAnsiTheme="minorHAnsi"/>
          <w:color w:val="000000" w:themeColor="text1"/>
        </w:rPr>
      </w:pPr>
      <w:r w:rsidRPr="00DA540D">
        <w:rPr>
          <w:rFonts w:asciiTheme="minorHAnsi" w:hAnsiTheme="minorHAnsi"/>
          <w:color w:val="000000" w:themeColor="text1"/>
        </w:rPr>
        <w:t>whether value for money is being achieved against the provision m</w:t>
      </w:r>
      <w:r w:rsidR="00492392" w:rsidRPr="00DA540D">
        <w:rPr>
          <w:rFonts w:asciiTheme="minorHAnsi" w:hAnsiTheme="minorHAnsi"/>
          <w:color w:val="000000" w:themeColor="text1"/>
        </w:rPr>
        <w:t xml:space="preserve">ade using </w:t>
      </w:r>
      <w:r w:rsidR="00242ABF" w:rsidRPr="00DA540D">
        <w:rPr>
          <w:rFonts w:asciiTheme="minorHAnsi" w:hAnsiTheme="minorHAnsi"/>
          <w:color w:val="000000" w:themeColor="text1"/>
        </w:rPr>
        <w:t>p</w:t>
      </w:r>
      <w:r w:rsidR="00492392" w:rsidRPr="00DA540D">
        <w:rPr>
          <w:rFonts w:asciiTheme="minorHAnsi" w:hAnsiTheme="minorHAnsi"/>
          <w:color w:val="000000" w:themeColor="text1"/>
        </w:rPr>
        <w:t xml:space="preserve">upil </w:t>
      </w:r>
      <w:r w:rsidR="00242ABF" w:rsidRPr="00DA540D">
        <w:rPr>
          <w:rFonts w:asciiTheme="minorHAnsi" w:hAnsiTheme="minorHAnsi"/>
          <w:color w:val="000000" w:themeColor="text1"/>
        </w:rPr>
        <w:t>p</w:t>
      </w:r>
      <w:r w:rsidR="00492392" w:rsidRPr="00DA540D">
        <w:rPr>
          <w:rFonts w:asciiTheme="minorHAnsi" w:hAnsiTheme="minorHAnsi"/>
          <w:color w:val="000000" w:themeColor="text1"/>
        </w:rPr>
        <w:t>remium funding.</w:t>
      </w:r>
    </w:p>
    <w:p w14:paraId="2F8313CE" w14:textId="77777777" w:rsidR="00E05A0A" w:rsidRPr="00E05453" w:rsidRDefault="00E05A0A" w:rsidP="00E05A0A">
      <w:pPr>
        <w:pStyle w:val="Default"/>
        <w:rPr>
          <w:rFonts w:asciiTheme="minorHAnsi" w:hAnsiTheme="minorHAnsi"/>
          <w:color w:val="FF0000"/>
        </w:rPr>
      </w:pPr>
    </w:p>
    <w:p w14:paraId="529B830D" w14:textId="77777777" w:rsidR="00E05A0A" w:rsidRPr="00E05453" w:rsidRDefault="00E05A0A" w:rsidP="00E05A0A">
      <w:pPr>
        <w:pStyle w:val="Default"/>
        <w:rPr>
          <w:rFonts w:asciiTheme="minorHAnsi" w:hAnsiTheme="minorHAnsi"/>
          <w:color w:val="FF0000"/>
        </w:rPr>
      </w:pPr>
    </w:p>
    <w:p w14:paraId="32FF72EC" w14:textId="77777777" w:rsidR="00E14E56" w:rsidRPr="00E05453" w:rsidRDefault="00E14E56" w:rsidP="00E14E56">
      <w:pPr>
        <w:pStyle w:val="Default"/>
        <w:rPr>
          <w:rFonts w:asciiTheme="minorHAnsi" w:hAnsiTheme="minorHAnsi"/>
          <w:color w:val="FF0000"/>
        </w:rPr>
      </w:pPr>
    </w:p>
    <w:p w14:paraId="0CE8A27A" w14:textId="77777777" w:rsidR="00D5201E" w:rsidRPr="00E05453" w:rsidRDefault="00D5201E" w:rsidP="00E14E56">
      <w:pPr>
        <w:pStyle w:val="Default"/>
        <w:rPr>
          <w:rFonts w:asciiTheme="minorHAnsi" w:hAnsiTheme="minorHAnsi"/>
          <w:color w:val="FF0000"/>
        </w:rPr>
      </w:pPr>
    </w:p>
    <w:sectPr w:rsidR="00D5201E" w:rsidRPr="00E05453" w:rsidSect="009D7346">
      <w:footerReference w:type="default" r:id="rId15"/>
      <w:pgSz w:w="11906" w:h="16838"/>
      <w:pgMar w:top="851"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22F72" w14:textId="77777777" w:rsidR="00412297" w:rsidRDefault="00412297" w:rsidP="00842A82">
      <w:pPr>
        <w:spacing w:after="0" w:line="240" w:lineRule="auto"/>
      </w:pPr>
      <w:r>
        <w:separator/>
      </w:r>
    </w:p>
  </w:endnote>
  <w:endnote w:type="continuationSeparator" w:id="0">
    <w:p w14:paraId="541C455A" w14:textId="77777777" w:rsidR="00412297" w:rsidRDefault="00412297" w:rsidP="00842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51486"/>
      <w:docPartObj>
        <w:docPartGallery w:val="Page Numbers (Bottom of Page)"/>
        <w:docPartUnique/>
      </w:docPartObj>
    </w:sdtPr>
    <w:sdtEndPr>
      <w:rPr>
        <w:noProof/>
      </w:rPr>
    </w:sdtEndPr>
    <w:sdtContent>
      <w:p w14:paraId="42CA4B39" w14:textId="77777777" w:rsidR="000D473D" w:rsidRDefault="000D473D">
        <w:pPr>
          <w:pStyle w:val="Footer"/>
          <w:jc w:val="right"/>
        </w:pPr>
        <w:r>
          <w:fldChar w:fldCharType="begin"/>
        </w:r>
        <w:r>
          <w:instrText xml:space="preserve"> PAGE   \* MERGEFORMAT </w:instrText>
        </w:r>
        <w:r>
          <w:fldChar w:fldCharType="separate"/>
        </w:r>
        <w:r w:rsidR="009D630D">
          <w:rPr>
            <w:noProof/>
          </w:rPr>
          <w:t>2</w:t>
        </w:r>
        <w:r>
          <w:rPr>
            <w:noProof/>
          </w:rPr>
          <w:fldChar w:fldCharType="end"/>
        </w:r>
      </w:p>
    </w:sdtContent>
  </w:sdt>
  <w:p w14:paraId="65B4A51E" w14:textId="77777777" w:rsidR="000D473D" w:rsidRDefault="000D4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C7523" w14:textId="77777777" w:rsidR="00412297" w:rsidRDefault="00412297" w:rsidP="00842A82">
      <w:pPr>
        <w:spacing w:after="0" w:line="240" w:lineRule="auto"/>
      </w:pPr>
      <w:r>
        <w:separator/>
      </w:r>
    </w:p>
  </w:footnote>
  <w:footnote w:type="continuationSeparator" w:id="0">
    <w:p w14:paraId="4C2A4174" w14:textId="77777777" w:rsidR="00412297" w:rsidRDefault="00412297" w:rsidP="00842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2B24"/>
    <w:multiLevelType w:val="hybridMultilevel"/>
    <w:tmpl w:val="9350DC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98308F"/>
    <w:multiLevelType w:val="multilevel"/>
    <w:tmpl w:val="5268C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143D7"/>
    <w:multiLevelType w:val="hybridMultilevel"/>
    <w:tmpl w:val="90268C32"/>
    <w:lvl w:ilvl="0" w:tplc="F3803AD4">
      <w:start w:val="1"/>
      <w:numFmt w:val="decimal"/>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EE1164"/>
    <w:multiLevelType w:val="hybridMultilevel"/>
    <w:tmpl w:val="BA3E4DA0"/>
    <w:lvl w:ilvl="0" w:tplc="1C58D18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0CAD"/>
    <w:multiLevelType w:val="hybridMultilevel"/>
    <w:tmpl w:val="0CD48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3F72A9"/>
    <w:multiLevelType w:val="hybridMultilevel"/>
    <w:tmpl w:val="2730D4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E31D26"/>
    <w:multiLevelType w:val="hybridMultilevel"/>
    <w:tmpl w:val="485C6F7E"/>
    <w:lvl w:ilvl="0" w:tplc="6D5CD79E">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6B032B"/>
    <w:multiLevelType w:val="multilevel"/>
    <w:tmpl w:val="6E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2D7E9A"/>
    <w:multiLevelType w:val="hybridMultilevel"/>
    <w:tmpl w:val="3C724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FF106D"/>
    <w:multiLevelType w:val="multilevel"/>
    <w:tmpl w:val="B5FE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5B3596"/>
    <w:multiLevelType w:val="hybridMultilevel"/>
    <w:tmpl w:val="D4BA88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B3990"/>
    <w:multiLevelType w:val="hybridMultilevel"/>
    <w:tmpl w:val="5DD64C14"/>
    <w:lvl w:ilvl="0" w:tplc="4DD2E6C2">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C130F9"/>
    <w:multiLevelType w:val="hybridMultilevel"/>
    <w:tmpl w:val="9DD8E5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755C4"/>
    <w:multiLevelType w:val="multilevel"/>
    <w:tmpl w:val="345033F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
      <w:lvlJc w:val="left"/>
      <w:pPr>
        <w:tabs>
          <w:tab w:val="num" w:pos="1680"/>
        </w:tabs>
        <w:ind w:left="1680" w:hanging="360"/>
      </w:pPr>
      <w:rPr>
        <w:rFonts w:ascii="Symbol" w:hAnsi="Symbol" w:hint="default"/>
        <w:sz w:val="20"/>
      </w:rPr>
    </w:lvl>
    <w:lvl w:ilvl="2" w:tentative="1">
      <w:start w:val="1"/>
      <w:numFmt w:val="bullet"/>
      <w:lvlText w:val=""/>
      <w:lvlJc w:val="left"/>
      <w:pPr>
        <w:tabs>
          <w:tab w:val="num" w:pos="2400"/>
        </w:tabs>
        <w:ind w:left="2400" w:hanging="360"/>
      </w:pPr>
      <w:rPr>
        <w:rFonts w:ascii="Symbol" w:hAnsi="Symbol" w:hint="default"/>
        <w:sz w:val="20"/>
      </w:rPr>
    </w:lvl>
    <w:lvl w:ilvl="3" w:tentative="1">
      <w:start w:val="1"/>
      <w:numFmt w:val="bullet"/>
      <w:lvlText w:val=""/>
      <w:lvlJc w:val="left"/>
      <w:pPr>
        <w:tabs>
          <w:tab w:val="num" w:pos="3120"/>
        </w:tabs>
        <w:ind w:left="3120" w:hanging="360"/>
      </w:pPr>
      <w:rPr>
        <w:rFonts w:ascii="Symbol" w:hAnsi="Symbol" w:hint="default"/>
        <w:sz w:val="20"/>
      </w:rPr>
    </w:lvl>
    <w:lvl w:ilvl="4" w:tentative="1">
      <w:start w:val="1"/>
      <w:numFmt w:val="bullet"/>
      <w:lvlText w:val=""/>
      <w:lvlJc w:val="left"/>
      <w:pPr>
        <w:tabs>
          <w:tab w:val="num" w:pos="3840"/>
        </w:tabs>
        <w:ind w:left="3840" w:hanging="360"/>
      </w:pPr>
      <w:rPr>
        <w:rFonts w:ascii="Symbol" w:hAnsi="Symbol" w:hint="default"/>
        <w:sz w:val="20"/>
      </w:rPr>
    </w:lvl>
    <w:lvl w:ilvl="5" w:tentative="1">
      <w:start w:val="1"/>
      <w:numFmt w:val="bullet"/>
      <w:lvlText w:val=""/>
      <w:lvlJc w:val="left"/>
      <w:pPr>
        <w:tabs>
          <w:tab w:val="num" w:pos="4560"/>
        </w:tabs>
        <w:ind w:left="4560" w:hanging="360"/>
      </w:pPr>
      <w:rPr>
        <w:rFonts w:ascii="Symbol" w:hAnsi="Symbol" w:hint="default"/>
        <w:sz w:val="20"/>
      </w:rPr>
    </w:lvl>
    <w:lvl w:ilvl="6" w:tentative="1">
      <w:start w:val="1"/>
      <w:numFmt w:val="bullet"/>
      <w:lvlText w:val=""/>
      <w:lvlJc w:val="left"/>
      <w:pPr>
        <w:tabs>
          <w:tab w:val="num" w:pos="5280"/>
        </w:tabs>
        <w:ind w:left="5280" w:hanging="360"/>
      </w:pPr>
      <w:rPr>
        <w:rFonts w:ascii="Symbol" w:hAnsi="Symbol" w:hint="default"/>
        <w:sz w:val="20"/>
      </w:rPr>
    </w:lvl>
    <w:lvl w:ilvl="7" w:tentative="1">
      <w:start w:val="1"/>
      <w:numFmt w:val="bullet"/>
      <w:lvlText w:val=""/>
      <w:lvlJc w:val="left"/>
      <w:pPr>
        <w:tabs>
          <w:tab w:val="num" w:pos="6000"/>
        </w:tabs>
        <w:ind w:left="6000" w:hanging="360"/>
      </w:pPr>
      <w:rPr>
        <w:rFonts w:ascii="Symbol" w:hAnsi="Symbol" w:hint="default"/>
        <w:sz w:val="20"/>
      </w:rPr>
    </w:lvl>
    <w:lvl w:ilvl="8" w:tentative="1">
      <w:start w:val="1"/>
      <w:numFmt w:val="bullet"/>
      <w:lvlText w:val=""/>
      <w:lvlJc w:val="left"/>
      <w:pPr>
        <w:tabs>
          <w:tab w:val="num" w:pos="6720"/>
        </w:tabs>
        <w:ind w:left="6720" w:hanging="360"/>
      </w:pPr>
      <w:rPr>
        <w:rFonts w:ascii="Symbol" w:hAnsi="Symbol" w:hint="default"/>
        <w:sz w:val="20"/>
      </w:rPr>
    </w:lvl>
  </w:abstractNum>
  <w:abstractNum w:abstractNumId="14" w15:restartNumberingAfterBreak="0">
    <w:nsid w:val="69715047"/>
    <w:multiLevelType w:val="hybridMultilevel"/>
    <w:tmpl w:val="B842414A"/>
    <w:lvl w:ilvl="0" w:tplc="68EC9B6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A41B87"/>
    <w:multiLevelType w:val="multilevel"/>
    <w:tmpl w:val="9F2E3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3D2F86"/>
    <w:multiLevelType w:val="multilevel"/>
    <w:tmpl w:val="E1F4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063B2F"/>
    <w:multiLevelType w:val="multilevel"/>
    <w:tmpl w:val="88FE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12"/>
  </w:num>
  <w:num w:numId="4">
    <w:abstractNumId w:val="14"/>
  </w:num>
  <w:num w:numId="5">
    <w:abstractNumId w:val="3"/>
  </w:num>
  <w:num w:numId="6">
    <w:abstractNumId w:val="8"/>
  </w:num>
  <w:num w:numId="7">
    <w:abstractNumId w:val="2"/>
  </w:num>
  <w:num w:numId="8">
    <w:abstractNumId w:val="6"/>
  </w:num>
  <w:num w:numId="9">
    <w:abstractNumId w:val="17"/>
  </w:num>
  <w:num w:numId="10">
    <w:abstractNumId w:val="9"/>
  </w:num>
  <w:num w:numId="11">
    <w:abstractNumId w:val="15"/>
  </w:num>
  <w:num w:numId="12">
    <w:abstractNumId w:val="1"/>
  </w:num>
  <w:num w:numId="13">
    <w:abstractNumId w:val="5"/>
  </w:num>
  <w:num w:numId="14">
    <w:abstractNumId w:val="0"/>
  </w:num>
  <w:num w:numId="15">
    <w:abstractNumId w:val="13"/>
  </w:num>
  <w:num w:numId="16">
    <w:abstractNumId w:val="4"/>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E56"/>
    <w:rsid w:val="00005800"/>
    <w:rsid w:val="00005AAE"/>
    <w:rsid w:val="0001629A"/>
    <w:rsid w:val="00024120"/>
    <w:rsid w:val="000624D6"/>
    <w:rsid w:val="000A040F"/>
    <w:rsid w:val="000A5DA9"/>
    <w:rsid w:val="000D473D"/>
    <w:rsid w:val="000E3567"/>
    <w:rsid w:val="000F0FEC"/>
    <w:rsid w:val="001021F0"/>
    <w:rsid w:val="001061A0"/>
    <w:rsid w:val="00111EBF"/>
    <w:rsid w:val="00134C1E"/>
    <w:rsid w:val="00135FAF"/>
    <w:rsid w:val="00144A6F"/>
    <w:rsid w:val="00165DBF"/>
    <w:rsid w:val="00177D59"/>
    <w:rsid w:val="00185874"/>
    <w:rsid w:val="001B3AC2"/>
    <w:rsid w:val="001E3E6B"/>
    <w:rsid w:val="00242ABF"/>
    <w:rsid w:val="002567D8"/>
    <w:rsid w:val="002A754F"/>
    <w:rsid w:val="002E0763"/>
    <w:rsid w:val="00306713"/>
    <w:rsid w:val="00327288"/>
    <w:rsid w:val="0035058F"/>
    <w:rsid w:val="00356CC2"/>
    <w:rsid w:val="00381140"/>
    <w:rsid w:val="00395A2C"/>
    <w:rsid w:val="003A172B"/>
    <w:rsid w:val="003A4BDC"/>
    <w:rsid w:val="003B0510"/>
    <w:rsid w:val="003B071A"/>
    <w:rsid w:val="003B1951"/>
    <w:rsid w:val="00402158"/>
    <w:rsid w:val="00412297"/>
    <w:rsid w:val="00432B55"/>
    <w:rsid w:val="004376E2"/>
    <w:rsid w:val="004424A0"/>
    <w:rsid w:val="00444853"/>
    <w:rsid w:val="00460C0D"/>
    <w:rsid w:val="00480CAB"/>
    <w:rsid w:val="00492392"/>
    <w:rsid w:val="004C542D"/>
    <w:rsid w:val="00517DBD"/>
    <w:rsid w:val="00520E42"/>
    <w:rsid w:val="00541536"/>
    <w:rsid w:val="0056494B"/>
    <w:rsid w:val="0057389E"/>
    <w:rsid w:val="005808B6"/>
    <w:rsid w:val="00584618"/>
    <w:rsid w:val="00604A77"/>
    <w:rsid w:val="006268F0"/>
    <w:rsid w:val="00643FAB"/>
    <w:rsid w:val="0064453D"/>
    <w:rsid w:val="00650DDC"/>
    <w:rsid w:val="00656822"/>
    <w:rsid w:val="00697C39"/>
    <w:rsid w:val="006B2FE8"/>
    <w:rsid w:val="006D30DB"/>
    <w:rsid w:val="006D4575"/>
    <w:rsid w:val="006E515C"/>
    <w:rsid w:val="006F4E83"/>
    <w:rsid w:val="0070108E"/>
    <w:rsid w:val="007036B5"/>
    <w:rsid w:val="00707CCE"/>
    <w:rsid w:val="00711217"/>
    <w:rsid w:val="00737422"/>
    <w:rsid w:val="007434DF"/>
    <w:rsid w:val="00747602"/>
    <w:rsid w:val="0075300A"/>
    <w:rsid w:val="0078542A"/>
    <w:rsid w:val="00794D86"/>
    <w:rsid w:val="007A20DC"/>
    <w:rsid w:val="007C1D22"/>
    <w:rsid w:val="007D396B"/>
    <w:rsid w:val="007F030F"/>
    <w:rsid w:val="007F0B46"/>
    <w:rsid w:val="00800BE5"/>
    <w:rsid w:val="00821F7C"/>
    <w:rsid w:val="008269BC"/>
    <w:rsid w:val="00842A82"/>
    <w:rsid w:val="00845F87"/>
    <w:rsid w:val="008B39E0"/>
    <w:rsid w:val="008C32C2"/>
    <w:rsid w:val="008E2FED"/>
    <w:rsid w:val="008E3EB8"/>
    <w:rsid w:val="00902839"/>
    <w:rsid w:val="0093309F"/>
    <w:rsid w:val="00937301"/>
    <w:rsid w:val="00941B3A"/>
    <w:rsid w:val="00943492"/>
    <w:rsid w:val="009540B8"/>
    <w:rsid w:val="00976AC1"/>
    <w:rsid w:val="00990B05"/>
    <w:rsid w:val="0099224C"/>
    <w:rsid w:val="009A57F3"/>
    <w:rsid w:val="009B6A87"/>
    <w:rsid w:val="009B7C23"/>
    <w:rsid w:val="009C5996"/>
    <w:rsid w:val="009D2A9C"/>
    <w:rsid w:val="009D630D"/>
    <w:rsid w:val="009D7130"/>
    <w:rsid w:val="009D7346"/>
    <w:rsid w:val="009E6A62"/>
    <w:rsid w:val="009F2A06"/>
    <w:rsid w:val="009F5B64"/>
    <w:rsid w:val="00A16DEB"/>
    <w:rsid w:val="00A23BFC"/>
    <w:rsid w:val="00A370EA"/>
    <w:rsid w:val="00A45141"/>
    <w:rsid w:val="00A86D59"/>
    <w:rsid w:val="00AA2C4D"/>
    <w:rsid w:val="00AA62FA"/>
    <w:rsid w:val="00AB7BB2"/>
    <w:rsid w:val="00AC1E8F"/>
    <w:rsid w:val="00AC6567"/>
    <w:rsid w:val="00B10446"/>
    <w:rsid w:val="00B45201"/>
    <w:rsid w:val="00B50196"/>
    <w:rsid w:val="00B61A9E"/>
    <w:rsid w:val="00B72D35"/>
    <w:rsid w:val="00B77C7D"/>
    <w:rsid w:val="00B8293B"/>
    <w:rsid w:val="00B84AD8"/>
    <w:rsid w:val="00BB0DFE"/>
    <w:rsid w:val="00BC01CE"/>
    <w:rsid w:val="00BC4CC3"/>
    <w:rsid w:val="00BD279B"/>
    <w:rsid w:val="00BE6575"/>
    <w:rsid w:val="00C00993"/>
    <w:rsid w:val="00C446DA"/>
    <w:rsid w:val="00C640D6"/>
    <w:rsid w:val="00CA6A92"/>
    <w:rsid w:val="00CC1F88"/>
    <w:rsid w:val="00CC49C8"/>
    <w:rsid w:val="00D5201E"/>
    <w:rsid w:val="00D5339B"/>
    <w:rsid w:val="00D74AD8"/>
    <w:rsid w:val="00D91D3A"/>
    <w:rsid w:val="00D95952"/>
    <w:rsid w:val="00DA540D"/>
    <w:rsid w:val="00DC75BD"/>
    <w:rsid w:val="00DE0C29"/>
    <w:rsid w:val="00DF2B38"/>
    <w:rsid w:val="00E04ED7"/>
    <w:rsid w:val="00E05453"/>
    <w:rsid w:val="00E05A0A"/>
    <w:rsid w:val="00E05F77"/>
    <w:rsid w:val="00E12636"/>
    <w:rsid w:val="00E12C3A"/>
    <w:rsid w:val="00E14E56"/>
    <w:rsid w:val="00E14E79"/>
    <w:rsid w:val="00E16D38"/>
    <w:rsid w:val="00E27391"/>
    <w:rsid w:val="00E31ADF"/>
    <w:rsid w:val="00E668DA"/>
    <w:rsid w:val="00E914E0"/>
    <w:rsid w:val="00EB1C97"/>
    <w:rsid w:val="00EB6BDE"/>
    <w:rsid w:val="00EF74A1"/>
    <w:rsid w:val="00F2086B"/>
    <w:rsid w:val="00F212AB"/>
    <w:rsid w:val="00F30ADC"/>
    <w:rsid w:val="00F35F23"/>
    <w:rsid w:val="00F422CD"/>
    <w:rsid w:val="00F73997"/>
    <w:rsid w:val="00F73F27"/>
    <w:rsid w:val="00F90CD1"/>
    <w:rsid w:val="00FA7382"/>
    <w:rsid w:val="00FB29D0"/>
    <w:rsid w:val="00FC5663"/>
    <w:rsid w:val="00FC7CFF"/>
    <w:rsid w:val="00FF1035"/>
    <w:rsid w:val="06B9CEF6"/>
    <w:rsid w:val="0D0976BA"/>
    <w:rsid w:val="14EF5CF2"/>
    <w:rsid w:val="233E406A"/>
    <w:rsid w:val="28A8FCFB"/>
    <w:rsid w:val="2CE45DF6"/>
    <w:rsid w:val="39853CC5"/>
    <w:rsid w:val="398DB506"/>
    <w:rsid w:val="3F816BAD"/>
    <w:rsid w:val="4451ACE8"/>
    <w:rsid w:val="49019CE0"/>
    <w:rsid w:val="50CD3337"/>
    <w:rsid w:val="65A955BF"/>
    <w:rsid w:val="69E15537"/>
    <w:rsid w:val="78231BCA"/>
    <w:rsid w:val="7913F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CD2BF"/>
  <w15:chartTrackingRefBased/>
  <w15:docId w15:val="{B9DA65C7-E405-4078-BFB2-A20E98B1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021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05A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842A82"/>
    <w:pPr>
      <w:keepNext/>
      <w:spacing w:after="0" w:line="240" w:lineRule="auto"/>
      <w:outlineLvl w:val="3"/>
    </w:pPr>
    <w:rPr>
      <w:rFonts w:ascii="Comic Sans MS" w:eastAsia="Times New Roman" w:hAnsi="Comic Sans MS" w:cs="Lucida Sans Unicode"/>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4E56"/>
    <w:pPr>
      <w:spacing w:before="240" w:after="24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14E56"/>
    <w:rPr>
      <w:b/>
      <w:bCs/>
    </w:rPr>
  </w:style>
  <w:style w:type="character" w:styleId="Emphasis">
    <w:name w:val="Emphasis"/>
    <w:basedOn w:val="DefaultParagraphFont"/>
    <w:uiPriority w:val="20"/>
    <w:qFormat/>
    <w:rsid w:val="00E14E56"/>
    <w:rPr>
      <w:i/>
      <w:iCs/>
    </w:rPr>
  </w:style>
  <w:style w:type="paragraph" w:customStyle="1" w:styleId="Default">
    <w:name w:val="Default"/>
    <w:rsid w:val="00E14E56"/>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842A82"/>
    <w:rPr>
      <w:rFonts w:ascii="Comic Sans MS" w:eastAsia="Times New Roman" w:hAnsi="Comic Sans MS" w:cs="Lucida Sans Unicode"/>
      <w:b/>
      <w:bCs/>
      <w:sz w:val="28"/>
      <w:szCs w:val="20"/>
    </w:rPr>
  </w:style>
  <w:style w:type="paragraph" w:styleId="Header">
    <w:name w:val="header"/>
    <w:basedOn w:val="Normal"/>
    <w:link w:val="HeaderChar"/>
    <w:uiPriority w:val="99"/>
    <w:unhideWhenUsed/>
    <w:rsid w:val="00842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A82"/>
  </w:style>
  <w:style w:type="paragraph" w:styleId="Footer">
    <w:name w:val="footer"/>
    <w:basedOn w:val="Normal"/>
    <w:link w:val="FooterChar"/>
    <w:uiPriority w:val="99"/>
    <w:unhideWhenUsed/>
    <w:rsid w:val="00842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A82"/>
  </w:style>
  <w:style w:type="paragraph" w:styleId="ListParagraph">
    <w:name w:val="List Paragraph"/>
    <w:basedOn w:val="Normal"/>
    <w:uiPriority w:val="34"/>
    <w:qFormat/>
    <w:rsid w:val="008E3EB8"/>
    <w:pPr>
      <w:ind w:left="720"/>
      <w:contextualSpacing/>
    </w:pPr>
  </w:style>
  <w:style w:type="character" w:styleId="Hyperlink">
    <w:name w:val="Hyperlink"/>
    <w:basedOn w:val="DefaultParagraphFont"/>
    <w:uiPriority w:val="99"/>
    <w:unhideWhenUsed/>
    <w:rsid w:val="00707CCE"/>
    <w:rPr>
      <w:color w:val="0563C1" w:themeColor="hyperlink"/>
      <w:u w:val="single"/>
    </w:rPr>
  </w:style>
  <w:style w:type="character" w:styleId="FollowedHyperlink">
    <w:name w:val="FollowedHyperlink"/>
    <w:basedOn w:val="DefaultParagraphFont"/>
    <w:uiPriority w:val="99"/>
    <w:semiHidden/>
    <w:unhideWhenUsed/>
    <w:rsid w:val="009A57F3"/>
    <w:rPr>
      <w:color w:val="954F72" w:themeColor="followedHyperlink"/>
      <w:u w:val="single"/>
    </w:rPr>
  </w:style>
  <w:style w:type="character" w:customStyle="1" w:styleId="Heading2Char">
    <w:name w:val="Heading 2 Char"/>
    <w:basedOn w:val="DefaultParagraphFont"/>
    <w:link w:val="Heading2"/>
    <w:uiPriority w:val="9"/>
    <w:rsid w:val="00402158"/>
    <w:rPr>
      <w:rFonts w:asciiTheme="majorHAnsi" w:eastAsiaTheme="majorEastAsia" w:hAnsiTheme="majorHAnsi" w:cstheme="majorBidi"/>
      <w:color w:val="2E74B5" w:themeColor="accent1" w:themeShade="BF"/>
      <w:sz w:val="26"/>
      <w:szCs w:val="26"/>
    </w:rPr>
  </w:style>
  <w:style w:type="character" w:customStyle="1" w:styleId="number">
    <w:name w:val="number"/>
    <w:basedOn w:val="DefaultParagraphFont"/>
    <w:rsid w:val="00E05A0A"/>
  </w:style>
  <w:style w:type="character" w:customStyle="1" w:styleId="Heading3Char">
    <w:name w:val="Heading 3 Char"/>
    <w:basedOn w:val="DefaultParagraphFont"/>
    <w:link w:val="Heading3"/>
    <w:uiPriority w:val="9"/>
    <w:semiHidden/>
    <w:rsid w:val="00E05A0A"/>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7036B5"/>
    <w:rPr>
      <w:color w:val="605E5C"/>
      <w:shd w:val="clear" w:color="auto" w:fill="E1DFDD"/>
    </w:rPr>
  </w:style>
  <w:style w:type="table" w:styleId="TableGrid">
    <w:name w:val="Table Grid"/>
    <w:basedOn w:val="TableNormal"/>
    <w:rsid w:val="0074760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A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6260">
      <w:bodyDiv w:val="1"/>
      <w:marLeft w:val="0"/>
      <w:marRight w:val="0"/>
      <w:marTop w:val="0"/>
      <w:marBottom w:val="0"/>
      <w:divBdr>
        <w:top w:val="none" w:sz="0" w:space="0" w:color="auto"/>
        <w:left w:val="none" w:sz="0" w:space="0" w:color="auto"/>
        <w:bottom w:val="none" w:sz="0" w:space="0" w:color="auto"/>
        <w:right w:val="none" w:sz="0" w:space="0" w:color="auto"/>
      </w:divBdr>
      <w:divsChild>
        <w:div w:id="1155296758">
          <w:marLeft w:val="0"/>
          <w:marRight w:val="0"/>
          <w:marTop w:val="0"/>
          <w:marBottom w:val="0"/>
          <w:divBdr>
            <w:top w:val="none" w:sz="0" w:space="0" w:color="auto"/>
            <w:left w:val="none" w:sz="0" w:space="0" w:color="auto"/>
            <w:bottom w:val="none" w:sz="0" w:space="0" w:color="auto"/>
            <w:right w:val="none" w:sz="0" w:space="0" w:color="auto"/>
          </w:divBdr>
          <w:divsChild>
            <w:div w:id="1199901215">
              <w:marLeft w:val="-75"/>
              <w:marRight w:val="-75"/>
              <w:marTop w:val="0"/>
              <w:marBottom w:val="0"/>
              <w:divBdr>
                <w:top w:val="none" w:sz="0" w:space="0" w:color="auto"/>
                <w:left w:val="none" w:sz="0" w:space="0" w:color="auto"/>
                <w:bottom w:val="none" w:sz="0" w:space="0" w:color="auto"/>
                <w:right w:val="none" w:sz="0" w:space="0" w:color="auto"/>
              </w:divBdr>
              <w:divsChild>
                <w:div w:id="219706231">
                  <w:marLeft w:val="0"/>
                  <w:marRight w:val="0"/>
                  <w:marTop w:val="0"/>
                  <w:marBottom w:val="0"/>
                  <w:divBdr>
                    <w:top w:val="none" w:sz="0" w:space="0" w:color="auto"/>
                    <w:left w:val="none" w:sz="0" w:space="0" w:color="auto"/>
                    <w:bottom w:val="none" w:sz="0" w:space="0" w:color="auto"/>
                    <w:right w:val="none" w:sz="0" w:space="0" w:color="auto"/>
                  </w:divBdr>
                  <w:divsChild>
                    <w:div w:id="42245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866609">
      <w:bodyDiv w:val="1"/>
      <w:marLeft w:val="0"/>
      <w:marRight w:val="0"/>
      <w:marTop w:val="0"/>
      <w:marBottom w:val="0"/>
      <w:divBdr>
        <w:top w:val="none" w:sz="0" w:space="0" w:color="auto"/>
        <w:left w:val="none" w:sz="0" w:space="0" w:color="auto"/>
        <w:bottom w:val="none" w:sz="0" w:space="0" w:color="auto"/>
        <w:right w:val="none" w:sz="0" w:space="0" w:color="auto"/>
      </w:divBdr>
    </w:div>
    <w:div w:id="507405878">
      <w:bodyDiv w:val="1"/>
      <w:marLeft w:val="0"/>
      <w:marRight w:val="0"/>
      <w:marTop w:val="0"/>
      <w:marBottom w:val="0"/>
      <w:divBdr>
        <w:top w:val="none" w:sz="0" w:space="0" w:color="auto"/>
        <w:left w:val="none" w:sz="0" w:space="0" w:color="auto"/>
        <w:bottom w:val="none" w:sz="0" w:space="0" w:color="auto"/>
        <w:right w:val="none" w:sz="0" w:space="0" w:color="auto"/>
      </w:divBdr>
    </w:div>
    <w:div w:id="520701372">
      <w:bodyDiv w:val="1"/>
      <w:marLeft w:val="0"/>
      <w:marRight w:val="0"/>
      <w:marTop w:val="0"/>
      <w:marBottom w:val="0"/>
      <w:divBdr>
        <w:top w:val="none" w:sz="0" w:space="0" w:color="auto"/>
        <w:left w:val="none" w:sz="0" w:space="0" w:color="auto"/>
        <w:bottom w:val="none" w:sz="0" w:space="0" w:color="auto"/>
        <w:right w:val="none" w:sz="0" w:space="0" w:color="auto"/>
      </w:divBdr>
    </w:div>
    <w:div w:id="818227759">
      <w:bodyDiv w:val="1"/>
      <w:marLeft w:val="0"/>
      <w:marRight w:val="0"/>
      <w:marTop w:val="0"/>
      <w:marBottom w:val="0"/>
      <w:divBdr>
        <w:top w:val="none" w:sz="0" w:space="0" w:color="auto"/>
        <w:left w:val="none" w:sz="0" w:space="0" w:color="auto"/>
        <w:bottom w:val="none" w:sz="0" w:space="0" w:color="auto"/>
        <w:right w:val="none" w:sz="0" w:space="0" w:color="auto"/>
      </w:divBdr>
    </w:div>
    <w:div w:id="925962847">
      <w:bodyDiv w:val="1"/>
      <w:marLeft w:val="0"/>
      <w:marRight w:val="0"/>
      <w:marTop w:val="0"/>
      <w:marBottom w:val="0"/>
      <w:divBdr>
        <w:top w:val="none" w:sz="0" w:space="0" w:color="auto"/>
        <w:left w:val="none" w:sz="0" w:space="0" w:color="auto"/>
        <w:bottom w:val="none" w:sz="0" w:space="0" w:color="auto"/>
        <w:right w:val="none" w:sz="0" w:space="0" w:color="auto"/>
      </w:divBdr>
    </w:div>
    <w:div w:id="948586896">
      <w:bodyDiv w:val="1"/>
      <w:marLeft w:val="0"/>
      <w:marRight w:val="0"/>
      <w:marTop w:val="0"/>
      <w:marBottom w:val="0"/>
      <w:divBdr>
        <w:top w:val="none" w:sz="0" w:space="0" w:color="auto"/>
        <w:left w:val="none" w:sz="0" w:space="0" w:color="auto"/>
        <w:bottom w:val="none" w:sz="0" w:space="0" w:color="auto"/>
        <w:right w:val="none" w:sz="0" w:space="0" w:color="auto"/>
      </w:divBdr>
    </w:div>
    <w:div w:id="982320499">
      <w:bodyDiv w:val="1"/>
      <w:marLeft w:val="0"/>
      <w:marRight w:val="0"/>
      <w:marTop w:val="0"/>
      <w:marBottom w:val="0"/>
      <w:divBdr>
        <w:top w:val="none" w:sz="0" w:space="0" w:color="auto"/>
        <w:left w:val="none" w:sz="0" w:space="0" w:color="auto"/>
        <w:bottom w:val="none" w:sz="0" w:space="0" w:color="auto"/>
        <w:right w:val="none" w:sz="0" w:space="0" w:color="auto"/>
      </w:divBdr>
    </w:div>
    <w:div w:id="1007754922">
      <w:bodyDiv w:val="1"/>
      <w:marLeft w:val="0"/>
      <w:marRight w:val="0"/>
      <w:marTop w:val="0"/>
      <w:marBottom w:val="0"/>
      <w:divBdr>
        <w:top w:val="none" w:sz="0" w:space="0" w:color="auto"/>
        <w:left w:val="none" w:sz="0" w:space="0" w:color="auto"/>
        <w:bottom w:val="none" w:sz="0" w:space="0" w:color="auto"/>
        <w:right w:val="none" w:sz="0" w:space="0" w:color="auto"/>
      </w:divBdr>
    </w:div>
    <w:div w:id="1092429333">
      <w:bodyDiv w:val="1"/>
      <w:marLeft w:val="0"/>
      <w:marRight w:val="0"/>
      <w:marTop w:val="0"/>
      <w:marBottom w:val="0"/>
      <w:divBdr>
        <w:top w:val="none" w:sz="0" w:space="0" w:color="auto"/>
        <w:left w:val="none" w:sz="0" w:space="0" w:color="auto"/>
        <w:bottom w:val="none" w:sz="0" w:space="0" w:color="auto"/>
        <w:right w:val="none" w:sz="0" w:space="0" w:color="auto"/>
      </w:divBdr>
    </w:div>
    <w:div w:id="1195772688">
      <w:bodyDiv w:val="1"/>
      <w:marLeft w:val="0"/>
      <w:marRight w:val="0"/>
      <w:marTop w:val="0"/>
      <w:marBottom w:val="0"/>
      <w:divBdr>
        <w:top w:val="none" w:sz="0" w:space="0" w:color="auto"/>
        <w:left w:val="none" w:sz="0" w:space="0" w:color="auto"/>
        <w:bottom w:val="none" w:sz="0" w:space="0" w:color="auto"/>
        <w:right w:val="none" w:sz="0" w:space="0" w:color="auto"/>
      </w:divBdr>
    </w:div>
    <w:div w:id="1341468167">
      <w:bodyDiv w:val="1"/>
      <w:marLeft w:val="0"/>
      <w:marRight w:val="0"/>
      <w:marTop w:val="0"/>
      <w:marBottom w:val="0"/>
      <w:divBdr>
        <w:top w:val="none" w:sz="0" w:space="0" w:color="auto"/>
        <w:left w:val="none" w:sz="0" w:space="0" w:color="auto"/>
        <w:bottom w:val="none" w:sz="0" w:space="0" w:color="auto"/>
        <w:right w:val="none" w:sz="0" w:space="0" w:color="auto"/>
      </w:divBdr>
    </w:div>
    <w:div w:id="1345205682">
      <w:bodyDiv w:val="1"/>
      <w:marLeft w:val="0"/>
      <w:marRight w:val="0"/>
      <w:marTop w:val="0"/>
      <w:marBottom w:val="0"/>
      <w:divBdr>
        <w:top w:val="none" w:sz="0" w:space="0" w:color="auto"/>
        <w:left w:val="none" w:sz="0" w:space="0" w:color="auto"/>
        <w:bottom w:val="none" w:sz="0" w:space="0" w:color="auto"/>
        <w:right w:val="none" w:sz="0" w:space="0" w:color="auto"/>
      </w:divBdr>
    </w:div>
    <w:div w:id="1529181038">
      <w:bodyDiv w:val="1"/>
      <w:marLeft w:val="0"/>
      <w:marRight w:val="0"/>
      <w:marTop w:val="0"/>
      <w:marBottom w:val="0"/>
      <w:divBdr>
        <w:top w:val="none" w:sz="0" w:space="0" w:color="auto"/>
        <w:left w:val="none" w:sz="0" w:space="0" w:color="auto"/>
        <w:bottom w:val="none" w:sz="0" w:space="0" w:color="auto"/>
        <w:right w:val="none" w:sz="0" w:space="0" w:color="auto"/>
      </w:divBdr>
      <w:divsChild>
        <w:div w:id="2005861045">
          <w:marLeft w:val="0"/>
          <w:marRight w:val="0"/>
          <w:marTop w:val="0"/>
          <w:marBottom w:val="0"/>
          <w:divBdr>
            <w:top w:val="none" w:sz="0" w:space="0" w:color="auto"/>
            <w:left w:val="none" w:sz="0" w:space="0" w:color="auto"/>
            <w:bottom w:val="none" w:sz="0" w:space="0" w:color="auto"/>
            <w:right w:val="none" w:sz="0" w:space="0" w:color="auto"/>
          </w:divBdr>
          <w:divsChild>
            <w:div w:id="1016226763">
              <w:marLeft w:val="0"/>
              <w:marRight w:val="0"/>
              <w:marTop w:val="0"/>
              <w:marBottom w:val="0"/>
              <w:divBdr>
                <w:top w:val="none" w:sz="0" w:space="0" w:color="auto"/>
                <w:left w:val="none" w:sz="0" w:space="0" w:color="auto"/>
                <w:bottom w:val="none" w:sz="0" w:space="0" w:color="auto"/>
                <w:right w:val="none" w:sz="0" w:space="0" w:color="auto"/>
              </w:divBdr>
              <w:divsChild>
                <w:div w:id="800029793">
                  <w:marLeft w:val="0"/>
                  <w:marRight w:val="0"/>
                  <w:marTop w:val="0"/>
                  <w:marBottom w:val="0"/>
                  <w:divBdr>
                    <w:top w:val="none" w:sz="0" w:space="0" w:color="auto"/>
                    <w:left w:val="none" w:sz="0" w:space="0" w:color="auto"/>
                    <w:bottom w:val="none" w:sz="0" w:space="0" w:color="auto"/>
                    <w:right w:val="none" w:sz="0" w:space="0" w:color="auto"/>
                  </w:divBdr>
                  <w:divsChild>
                    <w:div w:id="646931524">
                      <w:marLeft w:val="150"/>
                      <w:marRight w:val="150"/>
                      <w:marTop w:val="0"/>
                      <w:marBottom w:val="0"/>
                      <w:divBdr>
                        <w:top w:val="none" w:sz="0" w:space="0" w:color="auto"/>
                        <w:left w:val="none" w:sz="0" w:space="0" w:color="auto"/>
                        <w:bottom w:val="none" w:sz="0" w:space="0" w:color="auto"/>
                        <w:right w:val="none" w:sz="0" w:space="0" w:color="auto"/>
                      </w:divBdr>
                      <w:divsChild>
                        <w:div w:id="18320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21831">
      <w:bodyDiv w:val="1"/>
      <w:marLeft w:val="0"/>
      <w:marRight w:val="0"/>
      <w:marTop w:val="0"/>
      <w:marBottom w:val="0"/>
      <w:divBdr>
        <w:top w:val="none" w:sz="0" w:space="0" w:color="auto"/>
        <w:left w:val="none" w:sz="0" w:space="0" w:color="auto"/>
        <w:bottom w:val="none" w:sz="0" w:space="0" w:color="auto"/>
        <w:right w:val="none" w:sz="0" w:space="0" w:color="auto"/>
      </w:divBdr>
    </w:div>
    <w:div w:id="1773666735">
      <w:bodyDiv w:val="1"/>
      <w:marLeft w:val="0"/>
      <w:marRight w:val="0"/>
      <w:marTop w:val="0"/>
      <w:marBottom w:val="0"/>
      <w:divBdr>
        <w:top w:val="none" w:sz="0" w:space="0" w:color="auto"/>
        <w:left w:val="none" w:sz="0" w:space="0" w:color="auto"/>
        <w:bottom w:val="none" w:sz="0" w:space="0" w:color="auto"/>
        <w:right w:val="none" w:sz="0" w:space="0" w:color="auto"/>
      </w:divBdr>
    </w:div>
    <w:div w:id="1865289476">
      <w:bodyDiv w:val="1"/>
      <w:marLeft w:val="0"/>
      <w:marRight w:val="0"/>
      <w:marTop w:val="0"/>
      <w:marBottom w:val="0"/>
      <w:divBdr>
        <w:top w:val="none" w:sz="0" w:space="0" w:color="auto"/>
        <w:left w:val="none" w:sz="0" w:space="0" w:color="auto"/>
        <w:bottom w:val="none" w:sz="0" w:space="0" w:color="auto"/>
        <w:right w:val="none" w:sz="0" w:space="0" w:color="auto"/>
      </w:divBdr>
      <w:divsChild>
        <w:div w:id="447044357">
          <w:marLeft w:val="0"/>
          <w:marRight w:val="0"/>
          <w:marTop w:val="0"/>
          <w:marBottom w:val="0"/>
          <w:divBdr>
            <w:top w:val="none" w:sz="0" w:space="0" w:color="auto"/>
            <w:left w:val="none" w:sz="0" w:space="0" w:color="auto"/>
            <w:bottom w:val="none" w:sz="0" w:space="0" w:color="auto"/>
            <w:right w:val="none" w:sz="0" w:space="0" w:color="auto"/>
          </w:divBdr>
          <w:divsChild>
            <w:div w:id="350299256">
              <w:marLeft w:val="0"/>
              <w:marRight w:val="0"/>
              <w:marTop w:val="0"/>
              <w:marBottom w:val="0"/>
              <w:divBdr>
                <w:top w:val="none" w:sz="0" w:space="0" w:color="auto"/>
                <w:left w:val="none" w:sz="0" w:space="0" w:color="auto"/>
                <w:bottom w:val="none" w:sz="0" w:space="0" w:color="auto"/>
                <w:right w:val="none" w:sz="0" w:space="0" w:color="auto"/>
              </w:divBdr>
              <w:divsChild>
                <w:div w:id="1539859520">
                  <w:marLeft w:val="0"/>
                  <w:marRight w:val="0"/>
                  <w:marTop w:val="0"/>
                  <w:marBottom w:val="0"/>
                  <w:divBdr>
                    <w:top w:val="none" w:sz="0" w:space="0" w:color="auto"/>
                    <w:left w:val="none" w:sz="0" w:space="0" w:color="auto"/>
                    <w:bottom w:val="none" w:sz="0" w:space="0" w:color="auto"/>
                    <w:right w:val="none" w:sz="0" w:space="0" w:color="auto"/>
                  </w:divBdr>
                  <w:divsChild>
                    <w:div w:id="1347248707">
                      <w:marLeft w:val="150"/>
                      <w:marRight w:val="150"/>
                      <w:marTop w:val="0"/>
                      <w:marBottom w:val="0"/>
                      <w:divBdr>
                        <w:top w:val="none" w:sz="0" w:space="0" w:color="auto"/>
                        <w:left w:val="none" w:sz="0" w:space="0" w:color="auto"/>
                        <w:bottom w:val="none" w:sz="0" w:space="0" w:color="auto"/>
                        <w:right w:val="none" w:sz="0" w:space="0" w:color="auto"/>
                      </w:divBdr>
                      <w:divsChild>
                        <w:div w:id="19597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984465">
      <w:bodyDiv w:val="1"/>
      <w:marLeft w:val="0"/>
      <w:marRight w:val="0"/>
      <w:marTop w:val="0"/>
      <w:marBottom w:val="0"/>
      <w:divBdr>
        <w:top w:val="none" w:sz="0" w:space="0" w:color="auto"/>
        <w:left w:val="none" w:sz="0" w:space="0" w:color="auto"/>
        <w:bottom w:val="none" w:sz="0" w:space="0" w:color="auto"/>
        <w:right w:val="none" w:sz="0" w:space="0" w:color="auto"/>
      </w:divBdr>
    </w:div>
    <w:div w:id="2004698398">
      <w:bodyDiv w:val="1"/>
      <w:marLeft w:val="0"/>
      <w:marRight w:val="0"/>
      <w:marTop w:val="0"/>
      <w:marBottom w:val="0"/>
      <w:divBdr>
        <w:top w:val="none" w:sz="0" w:space="0" w:color="auto"/>
        <w:left w:val="none" w:sz="0" w:space="0" w:color="auto"/>
        <w:bottom w:val="none" w:sz="0" w:space="0" w:color="auto"/>
        <w:right w:val="none" w:sz="0" w:space="0" w:color="auto"/>
      </w:divBdr>
    </w:div>
    <w:div w:id="209435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upil-premium-allocations-and-conditions-of-grant-2025-to-202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upil-premiu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vidence-summaries/pupil-premium-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23f2276-e9fe-4c4f-9550-f7a556294e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63C39CEE2E464EA4CE4875A13E0D67" ma:contentTypeVersion="15" ma:contentTypeDescription="Create a new document." ma:contentTypeScope="" ma:versionID="b3c69eb9aee63fd963605ed051e7709f">
  <xsd:schema xmlns:xsd="http://www.w3.org/2001/XMLSchema" xmlns:xs="http://www.w3.org/2001/XMLSchema" xmlns:p="http://schemas.microsoft.com/office/2006/metadata/properties" xmlns:ns3="923f2276-e9fe-4c4f-9550-f7a556294e2f" xmlns:ns4="2c3e8097-bdcc-4738-bb3e-115b31dc2df6" targetNamespace="http://schemas.microsoft.com/office/2006/metadata/properties" ma:root="true" ma:fieldsID="2d3449b1ddcf3f084bdb4dcf03574cf1" ns3:_="" ns4:_="">
    <xsd:import namespace="923f2276-e9fe-4c4f-9550-f7a556294e2f"/>
    <xsd:import namespace="2c3e8097-bdcc-4738-bb3e-115b31dc2d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f2276-e9fe-4c4f-9550-f7a556294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3e8097-bdcc-4738-bb3e-115b31dc2d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C5E8A-FBFE-49BF-95AC-8CDFE1201518}">
  <ds:schemaRefs>
    <ds:schemaRef ds:uri="http://schemas.microsoft.com/office/2006/documentManagement/types"/>
    <ds:schemaRef ds:uri="http://purl.org/dc/elements/1.1/"/>
    <ds:schemaRef ds:uri="2c3e8097-bdcc-4738-bb3e-115b31dc2df6"/>
    <ds:schemaRef ds:uri="923f2276-e9fe-4c4f-9550-f7a556294e2f"/>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516F7C7-6477-4530-ADD0-9C859D9A1299}">
  <ds:schemaRefs>
    <ds:schemaRef ds:uri="http://schemas.microsoft.com/sharepoint/v3/contenttype/forms"/>
  </ds:schemaRefs>
</ds:datastoreItem>
</file>

<file path=customXml/itemProps3.xml><?xml version="1.0" encoding="utf-8"?>
<ds:datastoreItem xmlns:ds="http://schemas.openxmlformats.org/officeDocument/2006/customXml" ds:itemID="{A9185435-6309-4EA2-983A-E34760DCA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f2276-e9fe-4c4f-9550-f7a556294e2f"/>
    <ds:schemaRef ds:uri="2c3e8097-bdcc-4738-bb3e-115b31dc2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507AB-8E95-4711-8017-DD5D0190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2239</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Hardy</dc:creator>
  <cp:keywords/>
  <dc:description/>
  <cp:lastModifiedBy>Zoe Jepson</cp:lastModifiedBy>
  <cp:revision>2</cp:revision>
  <dcterms:created xsi:type="dcterms:W3CDTF">2025-09-24T10:56:00Z</dcterms:created>
  <dcterms:modified xsi:type="dcterms:W3CDTF">2025-09-24T10:56:00Z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64b9635c-e968-49f7-8449-f0ac46700416</vt:lpwstr>
  </property>
  <property fmtid="{D5CDD505-2E9C-101B-9397-08002B2CF9AE}" pid="3" name="ContentTypeId">
    <vt:lpwstr>0x0101008663C39CEE2E464EA4CE4875A13E0D67</vt:lpwstr>
  </property>
</Properties>
</file>